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0D4" w:rsidRPr="001F3F47" w:rsidRDefault="004F60D4" w:rsidP="001F3F47">
      <w:pPr>
        <w:ind w:left="284"/>
        <w:rPr>
          <w:rFonts w:ascii="DGUV Meta-Bold" w:hAnsi="DGUV Meta-Bold"/>
          <w:sz w:val="32"/>
          <w:szCs w:val="32"/>
          <w:u w:val="single"/>
        </w:rPr>
      </w:pPr>
      <w:r w:rsidRPr="001F3F47">
        <w:rPr>
          <w:rFonts w:ascii="DGUV Meta-Bold" w:hAnsi="DGUV Meta-Bold"/>
          <w:sz w:val="32"/>
          <w:szCs w:val="32"/>
        </w:rPr>
        <w:t xml:space="preserve">Gefährdungsbeurteilung: </w:t>
      </w:r>
      <w:r w:rsidRPr="001F3F47">
        <w:rPr>
          <w:rFonts w:ascii="DGUV Meta-Bold" w:hAnsi="DGUV Meta-Bold"/>
          <w:sz w:val="32"/>
          <w:szCs w:val="32"/>
          <w:u w:val="single"/>
        </w:rPr>
        <w:t>Bewegungsraum</w:t>
      </w:r>
    </w:p>
    <w:p w:rsidR="004F60D4" w:rsidRPr="001F3F47" w:rsidRDefault="004F60D4" w:rsidP="001F3F47">
      <w:pPr>
        <w:ind w:left="284"/>
        <w:rPr>
          <w:rFonts w:ascii="DGUV Meta-Bold" w:hAnsi="DGUV Meta-Bold"/>
          <w:sz w:val="32"/>
          <w:szCs w:val="32"/>
          <w:u w:val="single"/>
        </w:rPr>
      </w:pPr>
    </w:p>
    <w:tbl>
      <w:tblPr>
        <w:tblStyle w:val="Tabellengitternetz"/>
        <w:tblW w:w="15922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204"/>
        <w:gridCol w:w="5244"/>
        <w:gridCol w:w="4474"/>
      </w:tblGrid>
      <w:tr w:rsidR="004F60D4" w:rsidRPr="001F3F47" w:rsidTr="001F3F47">
        <w:trPr>
          <w:trHeight w:val="567"/>
        </w:trPr>
        <w:tc>
          <w:tcPr>
            <w:tcW w:w="6204" w:type="dxa"/>
            <w:vAlign w:val="center"/>
          </w:tcPr>
          <w:p w:rsidR="004F60D4" w:rsidRPr="001F3F47" w:rsidRDefault="004F60D4" w:rsidP="001F3F47">
            <w:pPr>
              <w:ind w:left="-108"/>
              <w:rPr>
                <w:rFonts w:ascii="DGUV Meta-Bold" w:hAnsi="DGUV Meta-Bold"/>
              </w:rPr>
            </w:pPr>
            <w:r w:rsidRPr="001F3F47">
              <w:rPr>
                <w:rFonts w:ascii="DGUV Meta-Bold" w:hAnsi="DGUV Meta-Bold"/>
              </w:rPr>
              <w:t>Einrichtung:___________________________</w:t>
            </w:r>
          </w:p>
        </w:tc>
        <w:tc>
          <w:tcPr>
            <w:tcW w:w="5244" w:type="dxa"/>
            <w:vAlign w:val="center"/>
          </w:tcPr>
          <w:p w:rsidR="004F60D4" w:rsidRPr="001F3F47" w:rsidRDefault="004F60D4" w:rsidP="001F3F47">
            <w:pPr>
              <w:ind w:left="284"/>
              <w:rPr>
                <w:rFonts w:ascii="DGUV Meta-Bold" w:hAnsi="DGUV Meta-Bold"/>
              </w:rPr>
            </w:pPr>
            <w:r w:rsidRPr="001F3F47">
              <w:rPr>
                <w:rFonts w:ascii="DGUV Meta-Bold" w:hAnsi="DGUV Meta-Bold"/>
              </w:rPr>
              <w:t>Bearbeiter:______________________</w:t>
            </w:r>
          </w:p>
        </w:tc>
        <w:tc>
          <w:tcPr>
            <w:tcW w:w="4474" w:type="dxa"/>
            <w:vAlign w:val="center"/>
          </w:tcPr>
          <w:p w:rsidR="004F60D4" w:rsidRPr="001F3F47" w:rsidRDefault="004F60D4" w:rsidP="001F3F47">
            <w:pPr>
              <w:ind w:left="284"/>
              <w:rPr>
                <w:rFonts w:ascii="DGUV Meta-Bold" w:hAnsi="DGUV Meta-Bold"/>
              </w:rPr>
            </w:pPr>
            <w:r w:rsidRPr="001F3F47">
              <w:rPr>
                <w:rFonts w:ascii="DGUV Meta-Bold" w:hAnsi="DGUV Meta-Bold"/>
              </w:rPr>
              <w:t>Datum:____________________</w:t>
            </w:r>
          </w:p>
        </w:tc>
      </w:tr>
      <w:tr w:rsidR="004F60D4" w:rsidRPr="001F3F47" w:rsidTr="001F3F47">
        <w:trPr>
          <w:trHeight w:val="567"/>
        </w:trPr>
        <w:tc>
          <w:tcPr>
            <w:tcW w:w="6204" w:type="dxa"/>
            <w:vAlign w:val="center"/>
          </w:tcPr>
          <w:p w:rsidR="004F60D4" w:rsidRPr="001F3F47" w:rsidRDefault="004F60D4" w:rsidP="001F3F47">
            <w:pPr>
              <w:ind w:left="284"/>
              <w:rPr>
                <w:rFonts w:ascii="DGUV Meta-Bold" w:hAnsi="DGUV Meta-Bold"/>
              </w:rPr>
            </w:pPr>
            <w:r w:rsidRPr="001F3F47">
              <w:rPr>
                <w:rFonts w:ascii="DGUV Meta-Bold" w:hAnsi="DGUV Meta-Bold"/>
              </w:rPr>
              <w:t xml:space="preserve">                     ___________________________</w:t>
            </w:r>
          </w:p>
        </w:tc>
        <w:tc>
          <w:tcPr>
            <w:tcW w:w="5244" w:type="dxa"/>
            <w:vAlign w:val="center"/>
          </w:tcPr>
          <w:p w:rsidR="004F60D4" w:rsidRPr="001F3F47" w:rsidRDefault="004F60D4" w:rsidP="001F3F47">
            <w:pPr>
              <w:ind w:left="284"/>
              <w:rPr>
                <w:rFonts w:ascii="DGUV Meta-Bold" w:hAnsi="DGUV Meta-Bold"/>
              </w:rPr>
            </w:pPr>
          </w:p>
        </w:tc>
        <w:tc>
          <w:tcPr>
            <w:tcW w:w="4474" w:type="dxa"/>
            <w:vAlign w:val="center"/>
          </w:tcPr>
          <w:p w:rsidR="004F60D4" w:rsidRPr="001F3F47" w:rsidRDefault="004F60D4" w:rsidP="001F3F47">
            <w:pPr>
              <w:ind w:left="284"/>
              <w:rPr>
                <w:rFonts w:ascii="DGUV Meta-Bold" w:hAnsi="DGUV Meta-Bold"/>
              </w:rPr>
            </w:pPr>
          </w:p>
        </w:tc>
      </w:tr>
    </w:tbl>
    <w:p w:rsidR="00785055" w:rsidRPr="001F3F47" w:rsidRDefault="00785055" w:rsidP="001F3F47">
      <w:pPr>
        <w:rPr>
          <w:rFonts w:ascii="DGUV Meta-Normal" w:hAnsi="DGUV Meta-Normal"/>
        </w:rPr>
      </w:pPr>
    </w:p>
    <w:tbl>
      <w:tblPr>
        <w:tblStyle w:val="Tabellengitternetz"/>
        <w:tblW w:w="0" w:type="auto"/>
        <w:jc w:val="center"/>
        <w:tblLayout w:type="fixed"/>
        <w:tblLook w:val="04A0"/>
      </w:tblPr>
      <w:tblGrid>
        <w:gridCol w:w="558"/>
        <w:gridCol w:w="4819"/>
        <w:gridCol w:w="709"/>
        <w:gridCol w:w="851"/>
        <w:gridCol w:w="1559"/>
        <w:gridCol w:w="3118"/>
        <w:gridCol w:w="709"/>
        <w:gridCol w:w="1021"/>
        <w:gridCol w:w="822"/>
        <w:gridCol w:w="954"/>
      </w:tblGrid>
      <w:tr w:rsidR="00733FC7" w:rsidRPr="001F3F47" w:rsidTr="000917D0">
        <w:trPr>
          <w:jc w:val="center"/>
        </w:trPr>
        <w:tc>
          <w:tcPr>
            <w:tcW w:w="558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733FC7" w:rsidRPr="001F3F47" w:rsidRDefault="00733FC7" w:rsidP="001F3F47">
            <w:pPr>
              <w:rPr>
                <w:rFonts w:ascii="DGUV Meta-Bold" w:hAnsi="DGUV Meta-Bold"/>
              </w:rPr>
            </w:pPr>
            <w:r w:rsidRPr="001F3F47">
              <w:rPr>
                <w:rFonts w:ascii="DGUV Meta-Bold" w:hAnsi="DGUV Meta-Bold"/>
              </w:rPr>
              <w:t>Nr.</w:t>
            </w:r>
          </w:p>
        </w:tc>
        <w:tc>
          <w:tcPr>
            <w:tcW w:w="4819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733FC7" w:rsidRPr="001F3F47" w:rsidRDefault="00733FC7" w:rsidP="001F3F47">
            <w:pPr>
              <w:rPr>
                <w:rFonts w:ascii="DGUV Meta-Bold" w:hAnsi="DGUV Meta-Bold"/>
              </w:rPr>
            </w:pPr>
            <w:r w:rsidRPr="001F3F47">
              <w:rPr>
                <w:rFonts w:ascii="DGUV Meta-Bold" w:hAnsi="DGUV Meta-Bold"/>
              </w:rPr>
              <w:t>Prüfkriterien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733FC7" w:rsidRPr="001F3F47" w:rsidRDefault="00733FC7" w:rsidP="001F3F47">
            <w:pPr>
              <w:rPr>
                <w:rFonts w:ascii="DGUV Meta-Bold" w:hAnsi="DGUV Meta-Bold"/>
              </w:rPr>
            </w:pPr>
            <w:r w:rsidRPr="001F3F47">
              <w:rPr>
                <w:rFonts w:ascii="DGUV Meta-Bold" w:hAnsi="DGUV Meta-Bold"/>
              </w:rPr>
              <w:t>ja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733FC7" w:rsidRPr="001F3F47" w:rsidRDefault="00733FC7" w:rsidP="001F3F47">
            <w:pPr>
              <w:rPr>
                <w:rFonts w:ascii="DGUV Meta-Bold" w:hAnsi="DGUV Meta-Bold"/>
              </w:rPr>
            </w:pPr>
            <w:r w:rsidRPr="001F3F47">
              <w:rPr>
                <w:rFonts w:ascii="DGUV Meta-Bold" w:hAnsi="DGUV Meta-Bold"/>
              </w:rPr>
              <w:t>nein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733FC7" w:rsidRPr="001F3F47" w:rsidRDefault="00733FC7" w:rsidP="001F3F47">
            <w:pPr>
              <w:rPr>
                <w:rFonts w:ascii="DGUV Meta-Bold" w:hAnsi="DGUV Meta-Bold"/>
              </w:rPr>
            </w:pPr>
            <w:r w:rsidRPr="001F3F47">
              <w:rPr>
                <w:rFonts w:ascii="DGUV Meta-Bold" w:hAnsi="DGUV Meta-Bold"/>
              </w:rPr>
              <w:t>Anmerkung</w:t>
            </w:r>
          </w:p>
        </w:tc>
        <w:tc>
          <w:tcPr>
            <w:tcW w:w="3118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733FC7" w:rsidRPr="001F3F47" w:rsidRDefault="00733FC7" w:rsidP="001F3F47">
            <w:pPr>
              <w:rPr>
                <w:rFonts w:ascii="DGUV Meta-Bold" w:hAnsi="DGUV Meta-Bold"/>
              </w:rPr>
            </w:pPr>
            <w:r w:rsidRPr="001F3F47">
              <w:rPr>
                <w:rFonts w:ascii="DGUV Meta-Bold" w:hAnsi="DGUV Meta-Bold"/>
              </w:rPr>
              <w:t>Maßnahme</w:t>
            </w:r>
          </w:p>
        </w:tc>
        <w:tc>
          <w:tcPr>
            <w:tcW w:w="1730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733FC7" w:rsidRPr="001F3F47" w:rsidRDefault="00733FC7" w:rsidP="001F3F47">
            <w:pPr>
              <w:rPr>
                <w:rFonts w:ascii="DGUV Meta-Bold" w:hAnsi="DGUV Meta-Bold"/>
              </w:rPr>
            </w:pPr>
            <w:r w:rsidRPr="001F3F47">
              <w:rPr>
                <w:rFonts w:ascii="DGUV Meta-Bold" w:hAnsi="DGUV Meta-Bold"/>
              </w:rPr>
              <w:t>Umsetzung</w:t>
            </w:r>
          </w:p>
        </w:tc>
        <w:tc>
          <w:tcPr>
            <w:tcW w:w="1776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733FC7" w:rsidRPr="001F3F47" w:rsidRDefault="00733FC7" w:rsidP="001F3F47">
            <w:pPr>
              <w:rPr>
                <w:rFonts w:ascii="DGUV Meta-Bold" w:hAnsi="DGUV Meta-Bold"/>
              </w:rPr>
            </w:pPr>
            <w:r w:rsidRPr="001F3F47">
              <w:rPr>
                <w:rFonts w:ascii="DGUV Meta-Bold" w:hAnsi="DGUV Meta-Bold"/>
              </w:rPr>
              <w:t>Wirksamkeits-</w:t>
            </w:r>
            <w:proofErr w:type="spellStart"/>
            <w:r w:rsidRPr="001F3F47">
              <w:rPr>
                <w:rFonts w:ascii="DGUV Meta-Bold" w:hAnsi="DGUV Meta-Bold"/>
              </w:rPr>
              <w:t>kontrolle</w:t>
            </w:r>
            <w:proofErr w:type="spellEnd"/>
          </w:p>
        </w:tc>
      </w:tr>
      <w:tr w:rsidR="000917D0" w:rsidRPr="001F3F47" w:rsidTr="000917D0">
        <w:trPr>
          <w:jc w:val="center"/>
        </w:trPr>
        <w:tc>
          <w:tcPr>
            <w:tcW w:w="558" w:type="dxa"/>
            <w:tcBorders>
              <w:top w:val="nil"/>
            </w:tcBorders>
            <w:shd w:val="clear" w:color="auto" w:fill="D9D9D9" w:themeFill="background1" w:themeFillShade="D9"/>
          </w:tcPr>
          <w:p w:rsidR="00733FC7" w:rsidRPr="001F3F47" w:rsidRDefault="00733FC7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4819" w:type="dxa"/>
            <w:tcBorders>
              <w:top w:val="nil"/>
            </w:tcBorders>
            <w:shd w:val="clear" w:color="auto" w:fill="D9D9D9" w:themeFill="background1" w:themeFillShade="D9"/>
          </w:tcPr>
          <w:p w:rsidR="00733FC7" w:rsidRPr="001F3F47" w:rsidRDefault="00733FC7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D9D9D9" w:themeFill="background1" w:themeFillShade="D9"/>
          </w:tcPr>
          <w:p w:rsidR="00733FC7" w:rsidRPr="001F3F47" w:rsidRDefault="00733FC7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D9D9D9" w:themeFill="background1" w:themeFillShade="D9"/>
          </w:tcPr>
          <w:p w:rsidR="00733FC7" w:rsidRPr="001F3F47" w:rsidRDefault="00733FC7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D9D9D9" w:themeFill="background1" w:themeFillShade="D9"/>
          </w:tcPr>
          <w:p w:rsidR="00733FC7" w:rsidRPr="001F3F47" w:rsidRDefault="00733FC7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D9D9D9" w:themeFill="background1" w:themeFillShade="D9"/>
          </w:tcPr>
          <w:p w:rsidR="00733FC7" w:rsidRPr="001F3F47" w:rsidRDefault="00733FC7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D9D9D9" w:themeFill="background1" w:themeFillShade="D9"/>
          </w:tcPr>
          <w:p w:rsidR="00733FC7" w:rsidRPr="001F3F47" w:rsidRDefault="00733FC7" w:rsidP="001F3F47">
            <w:pPr>
              <w:rPr>
                <w:rFonts w:ascii="DGUV Meta-Normal" w:hAnsi="DGUV Meta-Normal" w:cs="Arial"/>
              </w:rPr>
            </w:pPr>
            <w:r w:rsidRPr="001F3F47">
              <w:rPr>
                <w:rFonts w:ascii="DGUV Meta-Normal" w:hAnsi="DGUV Meta-Normal" w:cs="Arial"/>
              </w:rPr>
              <w:t>bis / am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D9D9D9" w:themeFill="background1" w:themeFillShade="D9"/>
          </w:tcPr>
          <w:p w:rsidR="00733FC7" w:rsidRPr="001F3F47" w:rsidRDefault="00733FC7" w:rsidP="001F3F47">
            <w:pPr>
              <w:rPr>
                <w:rFonts w:ascii="DGUV Meta-Normal" w:hAnsi="DGUV Meta-Normal" w:cs="Arial"/>
              </w:rPr>
            </w:pPr>
            <w:r w:rsidRPr="001F3F47">
              <w:rPr>
                <w:rFonts w:ascii="DGUV Meta-Normal" w:hAnsi="DGUV Meta-Normal" w:cs="Arial"/>
              </w:rPr>
              <w:t>verantw. Person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D9D9D9" w:themeFill="background1" w:themeFillShade="D9"/>
          </w:tcPr>
          <w:p w:rsidR="00733FC7" w:rsidRPr="001F3F47" w:rsidRDefault="00733FC7" w:rsidP="001F3F47">
            <w:pPr>
              <w:rPr>
                <w:rFonts w:ascii="DGUV Meta-Normal" w:hAnsi="DGUV Meta-Normal" w:cs="Arial"/>
              </w:rPr>
            </w:pPr>
            <w:r w:rsidRPr="001F3F47">
              <w:rPr>
                <w:rFonts w:ascii="DGUV Meta-Normal" w:hAnsi="DGUV Meta-Normal" w:cs="Arial"/>
              </w:rPr>
              <w:t>wie / wann</w:t>
            </w:r>
          </w:p>
        </w:tc>
        <w:tc>
          <w:tcPr>
            <w:tcW w:w="954" w:type="dxa"/>
            <w:tcBorders>
              <w:top w:val="nil"/>
            </w:tcBorders>
            <w:shd w:val="clear" w:color="auto" w:fill="D9D9D9" w:themeFill="background1" w:themeFillShade="D9"/>
          </w:tcPr>
          <w:p w:rsidR="00733FC7" w:rsidRPr="001F3F47" w:rsidRDefault="00733FC7" w:rsidP="001F3F47">
            <w:pPr>
              <w:rPr>
                <w:rFonts w:ascii="DGUV Meta-Normal" w:hAnsi="DGUV Meta-Normal" w:cs="Arial"/>
              </w:rPr>
            </w:pPr>
            <w:r w:rsidRPr="001F3F47">
              <w:rPr>
                <w:rFonts w:ascii="DGUV Meta-Normal" w:hAnsi="DGUV Meta-Normal" w:cs="Arial"/>
              </w:rPr>
              <w:t>durch wen</w:t>
            </w:r>
          </w:p>
        </w:tc>
      </w:tr>
      <w:tr w:rsidR="000917D0" w:rsidRPr="001F3F47" w:rsidTr="000917D0">
        <w:trPr>
          <w:trHeight w:hRule="exact" w:val="57"/>
          <w:jc w:val="center"/>
        </w:trPr>
        <w:tc>
          <w:tcPr>
            <w:tcW w:w="558" w:type="dxa"/>
            <w:vAlign w:val="center"/>
          </w:tcPr>
          <w:p w:rsidR="000917D0" w:rsidRPr="001F3F47" w:rsidRDefault="000917D0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4819" w:type="dxa"/>
            <w:vAlign w:val="center"/>
          </w:tcPr>
          <w:p w:rsidR="000917D0" w:rsidRPr="001F3F47" w:rsidRDefault="000917D0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709" w:type="dxa"/>
            <w:vAlign w:val="center"/>
          </w:tcPr>
          <w:p w:rsidR="000917D0" w:rsidRPr="001F3F47" w:rsidRDefault="000917D0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851" w:type="dxa"/>
            <w:vAlign w:val="center"/>
          </w:tcPr>
          <w:p w:rsidR="000917D0" w:rsidRPr="001F3F47" w:rsidRDefault="000917D0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1559" w:type="dxa"/>
            <w:vAlign w:val="center"/>
          </w:tcPr>
          <w:p w:rsidR="000917D0" w:rsidRPr="001F3F47" w:rsidRDefault="000917D0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3118" w:type="dxa"/>
            <w:vAlign w:val="center"/>
          </w:tcPr>
          <w:p w:rsidR="000917D0" w:rsidRPr="001F3F47" w:rsidRDefault="000917D0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709" w:type="dxa"/>
            <w:vAlign w:val="center"/>
          </w:tcPr>
          <w:p w:rsidR="000917D0" w:rsidRPr="001F3F47" w:rsidRDefault="000917D0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1021" w:type="dxa"/>
            <w:vAlign w:val="center"/>
          </w:tcPr>
          <w:p w:rsidR="000917D0" w:rsidRPr="001F3F47" w:rsidRDefault="000917D0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822" w:type="dxa"/>
            <w:vAlign w:val="center"/>
          </w:tcPr>
          <w:p w:rsidR="000917D0" w:rsidRPr="001F3F47" w:rsidRDefault="000917D0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954" w:type="dxa"/>
            <w:vAlign w:val="center"/>
          </w:tcPr>
          <w:p w:rsidR="000917D0" w:rsidRPr="001F3F47" w:rsidRDefault="000917D0" w:rsidP="001F3F47">
            <w:pPr>
              <w:rPr>
                <w:rFonts w:ascii="DGUV Meta-Normal" w:hAnsi="DGUV Meta-Normal" w:cs="Arial"/>
              </w:rPr>
            </w:pPr>
          </w:p>
        </w:tc>
      </w:tr>
      <w:tr w:rsidR="00733FC7" w:rsidRPr="001F3F47" w:rsidTr="001F3F47">
        <w:trPr>
          <w:trHeight w:val="1305"/>
          <w:jc w:val="center"/>
        </w:trPr>
        <w:tc>
          <w:tcPr>
            <w:tcW w:w="558" w:type="dxa"/>
          </w:tcPr>
          <w:p w:rsidR="00733FC7" w:rsidRPr="001F3F47" w:rsidRDefault="00733FC7" w:rsidP="001F3F47">
            <w:pPr>
              <w:rPr>
                <w:rFonts w:ascii="DGUV Meta-Normal" w:hAnsi="DGUV Meta-Normal" w:cs="Arial"/>
              </w:rPr>
            </w:pPr>
            <w:r w:rsidRPr="001F3F47">
              <w:rPr>
                <w:rFonts w:ascii="DGUV Meta-Normal" w:hAnsi="DGUV Meta-Normal" w:cs="Arial"/>
              </w:rPr>
              <w:t>1</w:t>
            </w:r>
          </w:p>
        </w:tc>
        <w:tc>
          <w:tcPr>
            <w:tcW w:w="4819" w:type="dxa"/>
            <w:vAlign w:val="center"/>
          </w:tcPr>
          <w:p w:rsidR="00733FC7" w:rsidRPr="001F3F47" w:rsidRDefault="00733FC7" w:rsidP="001F3F47">
            <w:pPr>
              <w:rPr>
                <w:rFonts w:ascii="DGUV Meta-Normal" w:hAnsi="DGUV Meta-Normal" w:cs="Arial"/>
              </w:rPr>
            </w:pPr>
            <w:r w:rsidRPr="001F3F47">
              <w:rPr>
                <w:rFonts w:ascii="DGUV Meta-Normal" w:hAnsi="DGUV Meta-Normal" w:cs="Arial"/>
              </w:rPr>
              <w:t>Ist der Fußboden nachgiebig, trittsicher und frei von Stolperstellen?</w:t>
            </w:r>
          </w:p>
          <w:p w:rsidR="00733FC7" w:rsidRPr="001F3F47" w:rsidRDefault="00733FC7" w:rsidP="001F3F47">
            <w:pPr>
              <w:rPr>
                <w:rFonts w:ascii="DGUV Meta-Normal" w:hAnsi="DGUV Meta-Normal" w:cs="Arial"/>
              </w:rPr>
            </w:pPr>
            <w:r w:rsidRPr="001F3F47">
              <w:rPr>
                <w:rFonts w:ascii="DGUV Meta-Normal" w:hAnsi="DGUV Meta-Normal" w:cs="Arial"/>
              </w:rPr>
              <w:t>(elastische Beläge oder Beläge mit elastischem Untergrund)</w:t>
            </w:r>
          </w:p>
        </w:tc>
        <w:tc>
          <w:tcPr>
            <w:tcW w:w="709" w:type="dxa"/>
            <w:vAlign w:val="center"/>
          </w:tcPr>
          <w:p w:rsidR="00733FC7" w:rsidRPr="001F3F47" w:rsidRDefault="00733FC7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851" w:type="dxa"/>
            <w:vAlign w:val="center"/>
          </w:tcPr>
          <w:p w:rsidR="00733FC7" w:rsidRPr="001F3F47" w:rsidRDefault="00733FC7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1559" w:type="dxa"/>
            <w:vAlign w:val="center"/>
          </w:tcPr>
          <w:p w:rsidR="00733FC7" w:rsidRPr="001F3F47" w:rsidRDefault="00733FC7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3118" w:type="dxa"/>
            <w:vAlign w:val="center"/>
          </w:tcPr>
          <w:p w:rsidR="00733FC7" w:rsidRPr="001F3F47" w:rsidRDefault="00733FC7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709" w:type="dxa"/>
            <w:vAlign w:val="center"/>
          </w:tcPr>
          <w:p w:rsidR="00733FC7" w:rsidRPr="001F3F47" w:rsidRDefault="00733FC7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1021" w:type="dxa"/>
            <w:vAlign w:val="center"/>
          </w:tcPr>
          <w:p w:rsidR="00733FC7" w:rsidRPr="001F3F47" w:rsidRDefault="00733FC7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822" w:type="dxa"/>
            <w:vAlign w:val="center"/>
          </w:tcPr>
          <w:p w:rsidR="00733FC7" w:rsidRPr="001F3F47" w:rsidRDefault="00733FC7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954" w:type="dxa"/>
            <w:vAlign w:val="center"/>
          </w:tcPr>
          <w:p w:rsidR="00733FC7" w:rsidRPr="001F3F47" w:rsidRDefault="00733FC7" w:rsidP="001F3F47">
            <w:pPr>
              <w:rPr>
                <w:rFonts w:ascii="DGUV Meta-Normal" w:hAnsi="DGUV Meta-Normal" w:cs="Arial"/>
              </w:rPr>
            </w:pPr>
          </w:p>
        </w:tc>
      </w:tr>
      <w:tr w:rsidR="00733FC7" w:rsidRPr="001F3F47" w:rsidTr="001F3F47">
        <w:trPr>
          <w:trHeight w:val="659"/>
          <w:jc w:val="center"/>
        </w:trPr>
        <w:tc>
          <w:tcPr>
            <w:tcW w:w="558" w:type="dxa"/>
          </w:tcPr>
          <w:p w:rsidR="00733FC7" w:rsidRPr="001F3F47" w:rsidRDefault="00733FC7" w:rsidP="001F3F47">
            <w:pPr>
              <w:rPr>
                <w:rFonts w:ascii="DGUV Meta-Normal" w:hAnsi="DGUV Meta-Normal" w:cs="Arial"/>
              </w:rPr>
            </w:pPr>
            <w:r w:rsidRPr="001F3F47">
              <w:rPr>
                <w:rFonts w:ascii="DGUV Meta-Normal" w:hAnsi="DGUV Meta-Normal" w:cs="Arial"/>
              </w:rPr>
              <w:t>2</w:t>
            </w:r>
          </w:p>
        </w:tc>
        <w:tc>
          <w:tcPr>
            <w:tcW w:w="4819" w:type="dxa"/>
            <w:vAlign w:val="center"/>
          </w:tcPr>
          <w:p w:rsidR="00733FC7" w:rsidRPr="001F3F47" w:rsidRDefault="000917D0" w:rsidP="001F3F47">
            <w:pPr>
              <w:rPr>
                <w:rFonts w:ascii="DGUV Meta-Normal" w:hAnsi="DGUV Meta-Normal" w:cs="Arial"/>
              </w:rPr>
            </w:pPr>
            <w:r w:rsidRPr="001F3F47">
              <w:rPr>
                <w:rFonts w:ascii="DGUV Meta-Normal" w:hAnsi="DGUV Meta-Normal" w:cs="Arial"/>
              </w:rPr>
              <w:t>Sind die Wände bis 2,0 m Höhe ebenflächig und glatt?</w:t>
            </w:r>
          </w:p>
        </w:tc>
        <w:tc>
          <w:tcPr>
            <w:tcW w:w="709" w:type="dxa"/>
            <w:vAlign w:val="center"/>
          </w:tcPr>
          <w:p w:rsidR="00733FC7" w:rsidRPr="001F3F47" w:rsidRDefault="00733FC7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851" w:type="dxa"/>
            <w:vAlign w:val="center"/>
          </w:tcPr>
          <w:p w:rsidR="00733FC7" w:rsidRPr="001F3F47" w:rsidRDefault="00733FC7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1559" w:type="dxa"/>
            <w:vAlign w:val="center"/>
          </w:tcPr>
          <w:p w:rsidR="00733FC7" w:rsidRPr="001F3F47" w:rsidRDefault="00733FC7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3118" w:type="dxa"/>
            <w:vAlign w:val="center"/>
          </w:tcPr>
          <w:p w:rsidR="00733FC7" w:rsidRPr="001F3F47" w:rsidRDefault="00733FC7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709" w:type="dxa"/>
            <w:vAlign w:val="center"/>
          </w:tcPr>
          <w:p w:rsidR="00733FC7" w:rsidRPr="001F3F47" w:rsidRDefault="00733FC7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1021" w:type="dxa"/>
            <w:vAlign w:val="center"/>
          </w:tcPr>
          <w:p w:rsidR="00733FC7" w:rsidRPr="001F3F47" w:rsidRDefault="00733FC7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822" w:type="dxa"/>
            <w:vAlign w:val="center"/>
          </w:tcPr>
          <w:p w:rsidR="00733FC7" w:rsidRPr="001F3F47" w:rsidRDefault="00733FC7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954" w:type="dxa"/>
            <w:vAlign w:val="center"/>
          </w:tcPr>
          <w:p w:rsidR="00733FC7" w:rsidRPr="001F3F47" w:rsidRDefault="00733FC7" w:rsidP="001F3F47">
            <w:pPr>
              <w:rPr>
                <w:rFonts w:ascii="DGUV Meta-Normal" w:hAnsi="DGUV Meta-Normal" w:cs="Arial"/>
              </w:rPr>
            </w:pPr>
          </w:p>
        </w:tc>
      </w:tr>
      <w:tr w:rsidR="00733FC7" w:rsidRPr="001F3F47" w:rsidTr="001F3F47">
        <w:trPr>
          <w:trHeight w:val="697"/>
          <w:jc w:val="center"/>
        </w:trPr>
        <w:tc>
          <w:tcPr>
            <w:tcW w:w="558" w:type="dxa"/>
          </w:tcPr>
          <w:p w:rsidR="00733FC7" w:rsidRPr="001F3F47" w:rsidRDefault="00733FC7" w:rsidP="001F3F47">
            <w:pPr>
              <w:rPr>
                <w:rFonts w:ascii="DGUV Meta-Normal" w:hAnsi="DGUV Meta-Normal" w:cs="Arial"/>
              </w:rPr>
            </w:pPr>
            <w:r w:rsidRPr="001F3F47">
              <w:rPr>
                <w:rFonts w:ascii="DGUV Meta-Normal" w:hAnsi="DGUV Meta-Normal" w:cs="Arial"/>
              </w:rPr>
              <w:t>3</w:t>
            </w:r>
          </w:p>
        </w:tc>
        <w:tc>
          <w:tcPr>
            <w:tcW w:w="4819" w:type="dxa"/>
            <w:vAlign w:val="center"/>
          </w:tcPr>
          <w:p w:rsidR="00733FC7" w:rsidRPr="001F3F47" w:rsidRDefault="000917D0" w:rsidP="00965D92">
            <w:pPr>
              <w:rPr>
                <w:rFonts w:ascii="DGUV Meta-Normal" w:hAnsi="DGUV Meta-Normal" w:cs="Arial"/>
              </w:rPr>
            </w:pPr>
            <w:r w:rsidRPr="001F3F47">
              <w:rPr>
                <w:rFonts w:ascii="DGUV Meta-Normal" w:hAnsi="DGUV Meta-Normal" w:cs="Arial"/>
              </w:rPr>
              <w:t>Sind Ecken und Kanten mit einem Radius von</w:t>
            </w:r>
            <w:r w:rsidR="00965D92">
              <w:rPr>
                <w:rFonts w:ascii="DGUV Meta-Normal" w:hAnsi="DGUV Meta-Normal" w:cs="Arial"/>
              </w:rPr>
              <w:t xml:space="preserve">    </w:t>
            </w:r>
            <w:r w:rsidRPr="001F3F47">
              <w:rPr>
                <w:rFonts w:ascii="DGUV Meta-Normal" w:hAnsi="DGUV Meta-Normal" w:cs="Arial"/>
              </w:rPr>
              <w:t xml:space="preserve"> 10 mm gerundet oder </w:t>
            </w:r>
            <w:r w:rsidR="005F2040" w:rsidRPr="001F3F47">
              <w:rPr>
                <w:rFonts w:ascii="DGUV Meta-Normal" w:hAnsi="DGUV Meta-Normal" w:cs="Arial"/>
              </w:rPr>
              <w:t>entspr</w:t>
            </w:r>
            <w:r w:rsidR="00965D92">
              <w:rPr>
                <w:rFonts w:ascii="DGUV Meta-Normal" w:hAnsi="DGUV Meta-Normal" w:cs="Arial"/>
              </w:rPr>
              <w:t>echend</w:t>
            </w:r>
            <w:r w:rsidR="005F2040" w:rsidRPr="001F3F47">
              <w:rPr>
                <w:rFonts w:ascii="DGUV Meta-Normal" w:hAnsi="DGUV Meta-Normal" w:cs="Arial"/>
              </w:rPr>
              <w:t xml:space="preserve"> </w:t>
            </w:r>
            <w:r w:rsidRPr="001F3F47">
              <w:rPr>
                <w:rFonts w:ascii="DGUV Meta-Normal" w:hAnsi="DGUV Meta-Normal" w:cs="Arial"/>
              </w:rPr>
              <w:t>gefast?</w:t>
            </w:r>
          </w:p>
        </w:tc>
        <w:tc>
          <w:tcPr>
            <w:tcW w:w="709" w:type="dxa"/>
            <w:vAlign w:val="center"/>
          </w:tcPr>
          <w:p w:rsidR="00733FC7" w:rsidRPr="001F3F47" w:rsidRDefault="00733FC7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851" w:type="dxa"/>
            <w:vAlign w:val="center"/>
          </w:tcPr>
          <w:p w:rsidR="00733FC7" w:rsidRPr="001F3F47" w:rsidRDefault="00733FC7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1559" w:type="dxa"/>
            <w:vAlign w:val="center"/>
          </w:tcPr>
          <w:p w:rsidR="00733FC7" w:rsidRPr="001F3F47" w:rsidRDefault="00733FC7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3118" w:type="dxa"/>
            <w:vAlign w:val="center"/>
          </w:tcPr>
          <w:p w:rsidR="00733FC7" w:rsidRPr="001F3F47" w:rsidRDefault="00733FC7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709" w:type="dxa"/>
            <w:vAlign w:val="center"/>
          </w:tcPr>
          <w:p w:rsidR="00733FC7" w:rsidRPr="001F3F47" w:rsidRDefault="00733FC7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1021" w:type="dxa"/>
            <w:vAlign w:val="center"/>
          </w:tcPr>
          <w:p w:rsidR="00733FC7" w:rsidRPr="001F3F47" w:rsidRDefault="00733FC7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822" w:type="dxa"/>
            <w:vAlign w:val="center"/>
          </w:tcPr>
          <w:p w:rsidR="00733FC7" w:rsidRPr="001F3F47" w:rsidRDefault="00733FC7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954" w:type="dxa"/>
            <w:vAlign w:val="center"/>
          </w:tcPr>
          <w:p w:rsidR="00733FC7" w:rsidRPr="001F3F47" w:rsidRDefault="00733FC7" w:rsidP="001F3F47">
            <w:pPr>
              <w:rPr>
                <w:rFonts w:ascii="DGUV Meta-Normal" w:hAnsi="DGUV Meta-Normal" w:cs="Arial"/>
              </w:rPr>
            </w:pPr>
          </w:p>
        </w:tc>
      </w:tr>
      <w:tr w:rsidR="000917D0" w:rsidRPr="001F3F47" w:rsidTr="001F3F47">
        <w:trPr>
          <w:trHeight w:val="693"/>
          <w:jc w:val="center"/>
        </w:trPr>
        <w:tc>
          <w:tcPr>
            <w:tcW w:w="558" w:type="dxa"/>
          </w:tcPr>
          <w:p w:rsidR="000917D0" w:rsidRPr="001F3F47" w:rsidRDefault="000917D0" w:rsidP="001F3F47">
            <w:pPr>
              <w:rPr>
                <w:rFonts w:ascii="DGUV Meta-Normal" w:hAnsi="DGUV Meta-Normal" w:cs="Arial"/>
              </w:rPr>
            </w:pPr>
            <w:r w:rsidRPr="001F3F47">
              <w:rPr>
                <w:rFonts w:ascii="DGUV Meta-Normal" w:hAnsi="DGUV Meta-Normal" w:cs="Arial"/>
              </w:rPr>
              <w:t>4</w:t>
            </w:r>
          </w:p>
        </w:tc>
        <w:tc>
          <w:tcPr>
            <w:tcW w:w="4819" w:type="dxa"/>
            <w:vAlign w:val="center"/>
          </w:tcPr>
          <w:p w:rsidR="000917D0" w:rsidRPr="001F3F47" w:rsidRDefault="000917D0" w:rsidP="001F3F47">
            <w:pPr>
              <w:rPr>
                <w:rFonts w:ascii="DGUV Meta-Normal" w:hAnsi="DGUV Meta-Normal" w:cs="Arial"/>
              </w:rPr>
            </w:pPr>
            <w:r w:rsidRPr="001F3F47">
              <w:rPr>
                <w:rFonts w:ascii="DGUV Meta-Normal" w:hAnsi="DGUV Meta-Normal" w:cs="Arial"/>
              </w:rPr>
              <w:t>Werden vorstehende Fensterbänke vermieden?</w:t>
            </w:r>
          </w:p>
        </w:tc>
        <w:tc>
          <w:tcPr>
            <w:tcW w:w="709" w:type="dxa"/>
            <w:vAlign w:val="center"/>
          </w:tcPr>
          <w:p w:rsidR="000917D0" w:rsidRPr="001F3F47" w:rsidRDefault="000917D0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851" w:type="dxa"/>
            <w:vAlign w:val="center"/>
          </w:tcPr>
          <w:p w:rsidR="000917D0" w:rsidRPr="001F3F47" w:rsidRDefault="000917D0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1559" w:type="dxa"/>
            <w:vAlign w:val="center"/>
          </w:tcPr>
          <w:p w:rsidR="000917D0" w:rsidRPr="001F3F47" w:rsidRDefault="000917D0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3118" w:type="dxa"/>
            <w:vAlign w:val="center"/>
          </w:tcPr>
          <w:p w:rsidR="000917D0" w:rsidRPr="001F3F47" w:rsidRDefault="000917D0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709" w:type="dxa"/>
            <w:vAlign w:val="center"/>
          </w:tcPr>
          <w:p w:rsidR="000917D0" w:rsidRPr="001F3F47" w:rsidRDefault="000917D0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1021" w:type="dxa"/>
            <w:vAlign w:val="center"/>
          </w:tcPr>
          <w:p w:rsidR="000917D0" w:rsidRPr="001F3F47" w:rsidRDefault="000917D0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822" w:type="dxa"/>
            <w:vAlign w:val="center"/>
          </w:tcPr>
          <w:p w:rsidR="000917D0" w:rsidRPr="001F3F47" w:rsidRDefault="000917D0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954" w:type="dxa"/>
            <w:vAlign w:val="center"/>
          </w:tcPr>
          <w:p w:rsidR="000917D0" w:rsidRPr="001F3F47" w:rsidRDefault="000917D0" w:rsidP="001F3F47">
            <w:pPr>
              <w:rPr>
                <w:rFonts w:ascii="DGUV Meta-Normal" w:hAnsi="DGUV Meta-Normal" w:cs="Arial"/>
              </w:rPr>
            </w:pPr>
          </w:p>
        </w:tc>
      </w:tr>
      <w:tr w:rsidR="00733FC7" w:rsidRPr="001F3F47" w:rsidTr="001F3F47">
        <w:trPr>
          <w:trHeight w:val="702"/>
          <w:jc w:val="center"/>
        </w:trPr>
        <w:tc>
          <w:tcPr>
            <w:tcW w:w="558" w:type="dxa"/>
          </w:tcPr>
          <w:p w:rsidR="00733FC7" w:rsidRPr="001F3F47" w:rsidRDefault="000917D0" w:rsidP="001F3F47">
            <w:pPr>
              <w:rPr>
                <w:rFonts w:ascii="DGUV Meta-Normal" w:hAnsi="DGUV Meta-Normal" w:cs="Arial"/>
              </w:rPr>
            </w:pPr>
            <w:r w:rsidRPr="001F3F47">
              <w:rPr>
                <w:rFonts w:ascii="DGUV Meta-Normal" w:hAnsi="DGUV Meta-Normal" w:cs="Arial"/>
              </w:rPr>
              <w:t>5</w:t>
            </w:r>
          </w:p>
        </w:tc>
        <w:tc>
          <w:tcPr>
            <w:tcW w:w="4819" w:type="dxa"/>
            <w:vAlign w:val="center"/>
          </w:tcPr>
          <w:p w:rsidR="00733FC7" w:rsidRPr="001F3F47" w:rsidRDefault="000917D0" w:rsidP="001F3F47">
            <w:pPr>
              <w:rPr>
                <w:rFonts w:ascii="DGUV Meta-Normal" w:hAnsi="DGUV Meta-Normal" w:cs="Arial"/>
              </w:rPr>
            </w:pPr>
            <w:r w:rsidRPr="001F3F47">
              <w:rPr>
                <w:rFonts w:ascii="DGUV Meta-Normal" w:hAnsi="DGUV Meta-Normal" w:cs="Arial"/>
              </w:rPr>
              <w:t>Sind zugängliche Verglasungen bis 2,0 m Höhe aus Sicherheitsglas?</w:t>
            </w:r>
          </w:p>
        </w:tc>
        <w:tc>
          <w:tcPr>
            <w:tcW w:w="709" w:type="dxa"/>
            <w:vAlign w:val="center"/>
          </w:tcPr>
          <w:p w:rsidR="00733FC7" w:rsidRPr="001F3F47" w:rsidRDefault="00733FC7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851" w:type="dxa"/>
            <w:vAlign w:val="center"/>
          </w:tcPr>
          <w:p w:rsidR="00733FC7" w:rsidRPr="001F3F47" w:rsidRDefault="00733FC7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1559" w:type="dxa"/>
            <w:vAlign w:val="center"/>
          </w:tcPr>
          <w:p w:rsidR="00733FC7" w:rsidRPr="001F3F47" w:rsidRDefault="00733FC7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3118" w:type="dxa"/>
            <w:vAlign w:val="center"/>
          </w:tcPr>
          <w:p w:rsidR="00733FC7" w:rsidRPr="001F3F47" w:rsidRDefault="00733FC7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709" w:type="dxa"/>
            <w:vAlign w:val="center"/>
          </w:tcPr>
          <w:p w:rsidR="00733FC7" w:rsidRPr="001F3F47" w:rsidRDefault="00733FC7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1021" w:type="dxa"/>
            <w:vAlign w:val="center"/>
          </w:tcPr>
          <w:p w:rsidR="00733FC7" w:rsidRPr="001F3F47" w:rsidRDefault="00733FC7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822" w:type="dxa"/>
            <w:vAlign w:val="center"/>
          </w:tcPr>
          <w:p w:rsidR="00733FC7" w:rsidRPr="001F3F47" w:rsidRDefault="00733FC7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954" w:type="dxa"/>
            <w:vAlign w:val="center"/>
          </w:tcPr>
          <w:p w:rsidR="00733FC7" w:rsidRPr="001F3F47" w:rsidRDefault="00733FC7" w:rsidP="001F3F47">
            <w:pPr>
              <w:rPr>
                <w:rFonts w:ascii="DGUV Meta-Normal" w:hAnsi="DGUV Meta-Normal" w:cs="Arial"/>
              </w:rPr>
            </w:pPr>
          </w:p>
        </w:tc>
      </w:tr>
      <w:tr w:rsidR="00733FC7" w:rsidRPr="001F3F47" w:rsidTr="001F3F47">
        <w:trPr>
          <w:trHeight w:val="1252"/>
          <w:jc w:val="center"/>
        </w:trPr>
        <w:tc>
          <w:tcPr>
            <w:tcW w:w="558" w:type="dxa"/>
          </w:tcPr>
          <w:p w:rsidR="00733FC7" w:rsidRPr="001F3F47" w:rsidRDefault="000917D0" w:rsidP="001F3F47">
            <w:pPr>
              <w:rPr>
                <w:rFonts w:ascii="DGUV Meta-Normal" w:hAnsi="DGUV Meta-Normal" w:cs="Arial"/>
              </w:rPr>
            </w:pPr>
            <w:r w:rsidRPr="001F3F47">
              <w:rPr>
                <w:rFonts w:ascii="DGUV Meta-Normal" w:hAnsi="DGUV Meta-Normal" w:cs="Arial"/>
              </w:rPr>
              <w:t>6</w:t>
            </w:r>
          </w:p>
        </w:tc>
        <w:tc>
          <w:tcPr>
            <w:tcW w:w="4819" w:type="dxa"/>
            <w:vAlign w:val="center"/>
          </w:tcPr>
          <w:p w:rsidR="00733FC7" w:rsidRPr="001F3F47" w:rsidRDefault="000917D0" w:rsidP="001F3F47">
            <w:pPr>
              <w:rPr>
                <w:rFonts w:ascii="DGUV Meta-Normal" w:hAnsi="DGUV Meta-Normal" w:cs="Arial"/>
              </w:rPr>
            </w:pPr>
            <w:r w:rsidRPr="001F3F47">
              <w:rPr>
                <w:rFonts w:ascii="DGUV Meta-Normal" w:hAnsi="DGUV Meta-Normal" w:cs="Arial"/>
              </w:rPr>
              <w:t>Sind alle mit Bällen erreichbare Einrichtungen</w:t>
            </w:r>
            <w:r w:rsidR="00965D92">
              <w:rPr>
                <w:rFonts w:ascii="DGUV Meta-Normal" w:hAnsi="DGUV Meta-Normal" w:cs="Arial"/>
              </w:rPr>
              <w:t xml:space="preserve">  </w:t>
            </w:r>
            <w:r w:rsidRPr="001F3F47">
              <w:rPr>
                <w:rFonts w:ascii="DGUV Meta-Normal" w:hAnsi="DGUV Meta-Normal" w:cs="Arial"/>
              </w:rPr>
              <w:t xml:space="preserve"> (z. B. Beleuchtu</w:t>
            </w:r>
            <w:r w:rsidR="008109C7" w:rsidRPr="001F3F47">
              <w:rPr>
                <w:rFonts w:ascii="DGUV Meta-Normal" w:hAnsi="DGUV Meta-Normal" w:cs="Arial"/>
              </w:rPr>
              <w:t>n</w:t>
            </w:r>
            <w:r w:rsidRPr="001F3F47">
              <w:rPr>
                <w:rFonts w:ascii="DGUV Meta-Normal" w:hAnsi="DGUV Meta-Normal" w:cs="Arial"/>
              </w:rPr>
              <w:t>g, Verglasungen) ballwurfsicher, wenn Ballspiele durchgeführt werden?</w:t>
            </w:r>
          </w:p>
        </w:tc>
        <w:tc>
          <w:tcPr>
            <w:tcW w:w="709" w:type="dxa"/>
            <w:vAlign w:val="center"/>
          </w:tcPr>
          <w:p w:rsidR="00733FC7" w:rsidRPr="001F3F47" w:rsidRDefault="00733FC7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851" w:type="dxa"/>
            <w:vAlign w:val="center"/>
          </w:tcPr>
          <w:p w:rsidR="00733FC7" w:rsidRPr="001F3F47" w:rsidRDefault="00733FC7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1559" w:type="dxa"/>
            <w:vAlign w:val="center"/>
          </w:tcPr>
          <w:p w:rsidR="00733FC7" w:rsidRPr="001F3F47" w:rsidRDefault="00733FC7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3118" w:type="dxa"/>
            <w:vAlign w:val="center"/>
          </w:tcPr>
          <w:p w:rsidR="00733FC7" w:rsidRPr="001F3F47" w:rsidRDefault="00733FC7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709" w:type="dxa"/>
            <w:vAlign w:val="center"/>
          </w:tcPr>
          <w:p w:rsidR="00733FC7" w:rsidRPr="001F3F47" w:rsidRDefault="00733FC7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1021" w:type="dxa"/>
            <w:vAlign w:val="center"/>
          </w:tcPr>
          <w:p w:rsidR="00733FC7" w:rsidRPr="001F3F47" w:rsidRDefault="00733FC7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822" w:type="dxa"/>
            <w:vAlign w:val="center"/>
          </w:tcPr>
          <w:p w:rsidR="00733FC7" w:rsidRPr="001F3F47" w:rsidRDefault="00733FC7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954" w:type="dxa"/>
            <w:vAlign w:val="center"/>
          </w:tcPr>
          <w:p w:rsidR="00733FC7" w:rsidRPr="001F3F47" w:rsidRDefault="00733FC7" w:rsidP="001F3F47">
            <w:pPr>
              <w:rPr>
                <w:rFonts w:ascii="DGUV Meta-Normal" w:hAnsi="DGUV Meta-Normal" w:cs="Arial"/>
              </w:rPr>
            </w:pPr>
          </w:p>
        </w:tc>
      </w:tr>
      <w:tr w:rsidR="000917D0" w:rsidRPr="001F3F47" w:rsidTr="001F3F47">
        <w:trPr>
          <w:trHeight w:val="1000"/>
          <w:jc w:val="center"/>
        </w:trPr>
        <w:tc>
          <w:tcPr>
            <w:tcW w:w="558" w:type="dxa"/>
          </w:tcPr>
          <w:p w:rsidR="000917D0" w:rsidRPr="001F3F47" w:rsidRDefault="000917D0" w:rsidP="001F3F47">
            <w:pPr>
              <w:rPr>
                <w:rFonts w:ascii="DGUV Meta-Normal" w:hAnsi="DGUV Meta-Normal" w:cs="Arial"/>
              </w:rPr>
            </w:pPr>
            <w:r w:rsidRPr="001F3F47">
              <w:rPr>
                <w:rFonts w:ascii="DGUV Meta-Normal" w:hAnsi="DGUV Meta-Normal" w:cs="Arial"/>
              </w:rPr>
              <w:lastRenderedPageBreak/>
              <w:t>7</w:t>
            </w:r>
          </w:p>
        </w:tc>
        <w:tc>
          <w:tcPr>
            <w:tcW w:w="4819" w:type="dxa"/>
            <w:vAlign w:val="center"/>
          </w:tcPr>
          <w:p w:rsidR="000917D0" w:rsidRPr="001F3F47" w:rsidRDefault="000917D0" w:rsidP="001F3F47">
            <w:pPr>
              <w:rPr>
                <w:rFonts w:ascii="DGUV Meta-Normal" w:hAnsi="DGUV Meta-Normal" w:cs="Arial"/>
              </w:rPr>
            </w:pPr>
            <w:r w:rsidRPr="001F3F47">
              <w:rPr>
                <w:rFonts w:ascii="DGUV Meta-Normal" w:hAnsi="DGUV Meta-Normal" w:cs="Arial"/>
              </w:rPr>
              <w:t>Werden bei der Benutzung von Sport- und Klettergeräten geeignete stoßdämpfende Materialien verwendet?</w:t>
            </w:r>
          </w:p>
        </w:tc>
        <w:tc>
          <w:tcPr>
            <w:tcW w:w="709" w:type="dxa"/>
            <w:vAlign w:val="center"/>
          </w:tcPr>
          <w:p w:rsidR="000917D0" w:rsidRPr="001F3F47" w:rsidRDefault="000917D0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851" w:type="dxa"/>
            <w:vAlign w:val="center"/>
          </w:tcPr>
          <w:p w:rsidR="000917D0" w:rsidRPr="001F3F47" w:rsidRDefault="000917D0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1559" w:type="dxa"/>
            <w:vAlign w:val="center"/>
          </w:tcPr>
          <w:p w:rsidR="000917D0" w:rsidRPr="001F3F47" w:rsidRDefault="000917D0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3118" w:type="dxa"/>
            <w:vAlign w:val="center"/>
          </w:tcPr>
          <w:p w:rsidR="000917D0" w:rsidRPr="001F3F47" w:rsidRDefault="000917D0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709" w:type="dxa"/>
            <w:vAlign w:val="center"/>
          </w:tcPr>
          <w:p w:rsidR="000917D0" w:rsidRPr="001F3F47" w:rsidRDefault="000917D0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1021" w:type="dxa"/>
            <w:vAlign w:val="center"/>
          </w:tcPr>
          <w:p w:rsidR="000917D0" w:rsidRPr="001F3F47" w:rsidRDefault="000917D0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822" w:type="dxa"/>
            <w:vAlign w:val="center"/>
          </w:tcPr>
          <w:p w:rsidR="000917D0" w:rsidRPr="001F3F47" w:rsidRDefault="000917D0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954" w:type="dxa"/>
            <w:vAlign w:val="center"/>
          </w:tcPr>
          <w:p w:rsidR="000917D0" w:rsidRPr="001F3F47" w:rsidRDefault="000917D0" w:rsidP="001F3F47">
            <w:pPr>
              <w:rPr>
                <w:rFonts w:ascii="DGUV Meta-Normal" w:hAnsi="DGUV Meta-Normal" w:cs="Arial"/>
              </w:rPr>
            </w:pPr>
          </w:p>
        </w:tc>
      </w:tr>
      <w:tr w:rsidR="000917D0" w:rsidRPr="001F3F47" w:rsidTr="001F3F47">
        <w:trPr>
          <w:trHeight w:val="987"/>
          <w:jc w:val="center"/>
        </w:trPr>
        <w:tc>
          <w:tcPr>
            <w:tcW w:w="558" w:type="dxa"/>
          </w:tcPr>
          <w:p w:rsidR="000917D0" w:rsidRPr="001F3F47" w:rsidRDefault="000917D0" w:rsidP="001F3F47">
            <w:pPr>
              <w:rPr>
                <w:rFonts w:ascii="DGUV Meta-Normal" w:hAnsi="DGUV Meta-Normal" w:cs="Arial"/>
              </w:rPr>
            </w:pPr>
            <w:r w:rsidRPr="001F3F47">
              <w:rPr>
                <w:rFonts w:ascii="DGUV Meta-Normal" w:hAnsi="DGUV Meta-Normal" w:cs="Arial"/>
              </w:rPr>
              <w:t>8</w:t>
            </w:r>
          </w:p>
        </w:tc>
        <w:tc>
          <w:tcPr>
            <w:tcW w:w="4819" w:type="dxa"/>
            <w:vAlign w:val="center"/>
          </w:tcPr>
          <w:p w:rsidR="000917D0" w:rsidRPr="001F3F47" w:rsidRDefault="000917D0" w:rsidP="001F3F47">
            <w:pPr>
              <w:rPr>
                <w:rFonts w:ascii="DGUV Meta-Normal" w:hAnsi="DGUV Meta-Normal" w:cs="Arial"/>
              </w:rPr>
            </w:pPr>
            <w:r w:rsidRPr="001F3F47">
              <w:rPr>
                <w:rFonts w:ascii="DGUV Meta-Normal" w:hAnsi="DGUV Meta-Normal" w:cs="Arial"/>
              </w:rPr>
              <w:t>Sind Spiel- und Sportgeräte gesondert untergebracht? (z. B. in Wandschränken oder Nebenräumen)</w:t>
            </w:r>
          </w:p>
        </w:tc>
        <w:tc>
          <w:tcPr>
            <w:tcW w:w="709" w:type="dxa"/>
            <w:vAlign w:val="center"/>
          </w:tcPr>
          <w:p w:rsidR="000917D0" w:rsidRPr="001F3F47" w:rsidRDefault="000917D0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851" w:type="dxa"/>
            <w:vAlign w:val="center"/>
          </w:tcPr>
          <w:p w:rsidR="000917D0" w:rsidRPr="001F3F47" w:rsidRDefault="000917D0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1559" w:type="dxa"/>
            <w:vAlign w:val="center"/>
          </w:tcPr>
          <w:p w:rsidR="000917D0" w:rsidRPr="001F3F47" w:rsidRDefault="000917D0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3118" w:type="dxa"/>
            <w:vAlign w:val="center"/>
          </w:tcPr>
          <w:p w:rsidR="000917D0" w:rsidRPr="001F3F47" w:rsidRDefault="000917D0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709" w:type="dxa"/>
            <w:vAlign w:val="center"/>
          </w:tcPr>
          <w:p w:rsidR="000917D0" w:rsidRPr="001F3F47" w:rsidRDefault="000917D0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1021" w:type="dxa"/>
            <w:vAlign w:val="center"/>
          </w:tcPr>
          <w:p w:rsidR="000917D0" w:rsidRPr="001F3F47" w:rsidRDefault="000917D0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822" w:type="dxa"/>
            <w:vAlign w:val="center"/>
          </w:tcPr>
          <w:p w:rsidR="000917D0" w:rsidRPr="001F3F47" w:rsidRDefault="000917D0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954" w:type="dxa"/>
            <w:vAlign w:val="center"/>
          </w:tcPr>
          <w:p w:rsidR="000917D0" w:rsidRPr="001F3F47" w:rsidRDefault="000917D0" w:rsidP="001F3F47">
            <w:pPr>
              <w:rPr>
                <w:rFonts w:ascii="DGUV Meta-Normal" w:hAnsi="DGUV Meta-Normal" w:cs="Arial"/>
              </w:rPr>
            </w:pPr>
          </w:p>
        </w:tc>
      </w:tr>
      <w:tr w:rsidR="000917D0" w:rsidRPr="001F3F47" w:rsidTr="001F3F47">
        <w:trPr>
          <w:trHeight w:val="988"/>
          <w:jc w:val="center"/>
        </w:trPr>
        <w:tc>
          <w:tcPr>
            <w:tcW w:w="558" w:type="dxa"/>
          </w:tcPr>
          <w:p w:rsidR="000917D0" w:rsidRPr="001F3F47" w:rsidRDefault="000917D0" w:rsidP="001F3F47">
            <w:pPr>
              <w:rPr>
                <w:rFonts w:ascii="DGUV Meta-Normal" w:hAnsi="DGUV Meta-Normal" w:cs="Arial"/>
              </w:rPr>
            </w:pPr>
            <w:r w:rsidRPr="001F3F47">
              <w:rPr>
                <w:rFonts w:ascii="DGUV Meta-Normal" w:hAnsi="DGUV Meta-Normal" w:cs="Arial"/>
              </w:rPr>
              <w:t>9</w:t>
            </w:r>
          </w:p>
        </w:tc>
        <w:tc>
          <w:tcPr>
            <w:tcW w:w="4819" w:type="dxa"/>
            <w:vAlign w:val="center"/>
          </w:tcPr>
          <w:p w:rsidR="000917D0" w:rsidRPr="001F3F47" w:rsidRDefault="000917D0" w:rsidP="001F3F47">
            <w:pPr>
              <w:rPr>
                <w:rFonts w:ascii="DGUV Meta-Normal" w:hAnsi="DGUV Meta-Normal" w:cs="Arial"/>
              </w:rPr>
            </w:pPr>
            <w:r w:rsidRPr="001F3F47">
              <w:rPr>
                <w:rFonts w:ascii="DGUV Meta-Normal" w:hAnsi="DGUV Meta-Normal" w:cs="Arial"/>
              </w:rPr>
              <w:t>Schlägt die Tür des Bewegungsraumes nach außen auf? Ist alternativ dazu eine Sichtverbindung vorhanden?</w:t>
            </w:r>
          </w:p>
        </w:tc>
        <w:tc>
          <w:tcPr>
            <w:tcW w:w="709" w:type="dxa"/>
            <w:vAlign w:val="center"/>
          </w:tcPr>
          <w:p w:rsidR="000917D0" w:rsidRPr="001F3F47" w:rsidRDefault="000917D0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851" w:type="dxa"/>
            <w:vAlign w:val="center"/>
          </w:tcPr>
          <w:p w:rsidR="000917D0" w:rsidRPr="001F3F47" w:rsidRDefault="000917D0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1559" w:type="dxa"/>
            <w:vAlign w:val="center"/>
          </w:tcPr>
          <w:p w:rsidR="000917D0" w:rsidRPr="001F3F47" w:rsidRDefault="000917D0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3118" w:type="dxa"/>
            <w:vAlign w:val="center"/>
          </w:tcPr>
          <w:p w:rsidR="000917D0" w:rsidRPr="001F3F47" w:rsidRDefault="000917D0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709" w:type="dxa"/>
            <w:vAlign w:val="center"/>
          </w:tcPr>
          <w:p w:rsidR="000917D0" w:rsidRPr="001F3F47" w:rsidRDefault="000917D0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1021" w:type="dxa"/>
            <w:vAlign w:val="center"/>
          </w:tcPr>
          <w:p w:rsidR="000917D0" w:rsidRPr="001F3F47" w:rsidRDefault="000917D0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822" w:type="dxa"/>
            <w:vAlign w:val="center"/>
          </w:tcPr>
          <w:p w:rsidR="000917D0" w:rsidRPr="001F3F47" w:rsidRDefault="000917D0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954" w:type="dxa"/>
            <w:vAlign w:val="center"/>
          </w:tcPr>
          <w:p w:rsidR="000917D0" w:rsidRPr="001F3F47" w:rsidRDefault="000917D0" w:rsidP="001F3F47">
            <w:pPr>
              <w:rPr>
                <w:rFonts w:ascii="DGUV Meta-Normal" w:hAnsi="DGUV Meta-Normal" w:cs="Arial"/>
              </w:rPr>
            </w:pPr>
          </w:p>
        </w:tc>
      </w:tr>
      <w:tr w:rsidR="000917D0" w:rsidRPr="001F3F47" w:rsidTr="001F3F47">
        <w:trPr>
          <w:trHeight w:val="691"/>
          <w:jc w:val="center"/>
        </w:trPr>
        <w:tc>
          <w:tcPr>
            <w:tcW w:w="558" w:type="dxa"/>
          </w:tcPr>
          <w:p w:rsidR="000917D0" w:rsidRPr="001F3F47" w:rsidRDefault="001F3F47" w:rsidP="001F3F47">
            <w:pPr>
              <w:rPr>
                <w:rFonts w:ascii="DGUV Meta-Normal" w:hAnsi="DGUV Meta-Normal" w:cs="Arial"/>
              </w:rPr>
            </w:pPr>
            <w:r>
              <w:rPr>
                <w:rFonts w:ascii="DGUV Meta-Normal" w:hAnsi="DGUV Meta-Normal" w:cs="Arial"/>
              </w:rPr>
              <w:t>10</w:t>
            </w:r>
          </w:p>
        </w:tc>
        <w:tc>
          <w:tcPr>
            <w:tcW w:w="4819" w:type="dxa"/>
            <w:vAlign w:val="center"/>
          </w:tcPr>
          <w:p w:rsidR="000917D0" w:rsidRPr="001F3F47" w:rsidRDefault="000917D0" w:rsidP="001F3F47">
            <w:pPr>
              <w:rPr>
                <w:rFonts w:ascii="DGUV Meta-Bold" w:hAnsi="DGUV Meta-Bold" w:cs="Arial"/>
              </w:rPr>
            </w:pPr>
            <w:r w:rsidRPr="001F3F47">
              <w:rPr>
                <w:rFonts w:ascii="DGUV Meta-Bold" w:hAnsi="DGUV Meta-Bold" w:cs="Arial"/>
              </w:rPr>
              <w:t>Mögliche weitere Gefährdungen:</w:t>
            </w:r>
          </w:p>
        </w:tc>
        <w:tc>
          <w:tcPr>
            <w:tcW w:w="709" w:type="dxa"/>
            <w:vAlign w:val="center"/>
          </w:tcPr>
          <w:p w:rsidR="000917D0" w:rsidRPr="001F3F47" w:rsidRDefault="000917D0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851" w:type="dxa"/>
            <w:vAlign w:val="center"/>
          </w:tcPr>
          <w:p w:rsidR="000917D0" w:rsidRPr="001F3F47" w:rsidRDefault="000917D0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1559" w:type="dxa"/>
            <w:vAlign w:val="center"/>
          </w:tcPr>
          <w:p w:rsidR="000917D0" w:rsidRPr="001F3F47" w:rsidRDefault="000917D0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3118" w:type="dxa"/>
            <w:vAlign w:val="center"/>
          </w:tcPr>
          <w:p w:rsidR="000917D0" w:rsidRPr="001F3F47" w:rsidRDefault="000917D0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709" w:type="dxa"/>
            <w:vAlign w:val="center"/>
          </w:tcPr>
          <w:p w:rsidR="000917D0" w:rsidRPr="001F3F47" w:rsidRDefault="000917D0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1021" w:type="dxa"/>
            <w:vAlign w:val="center"/>
          </w:tcPr>
          <w:p w:rsidR="000917D0" w:rsidRPr="001F3F47" w:rsidRDefault="000917D0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822" w:type="dxa"/>
            <w:vAlign w:val="center"/>
          </w:tcPr>
          <w:p w:rsidR="000917D0" w:rsidRPr="001F3F47" w:rsidRDefault="000917D0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954" w:type="dxa"/>
            <w:vAlign w:val="center"/>
          </w:tcPr>
          <w:p w:rsidR="000917D0" w:rsidRPr="001F3F47" w:rsidRDefault="000917D0" w:rsidP="001F3F47">
            <w:pPr>
              <w:rPr>
                <w:rFonts w:ascii="DGUV Meta-Normal" w:hAnsi="DGUV Meta-Normal" w:cs="Arial"/>
              </w:rPr>
            </w:pPr>
          </w:p>
        </w:tc>
      </w:tr>
      <w:tr w:rsidR="000917D0" w:rsidRPr="001F3F47" w:rsidTr="001F3F47">
        <w:trPr>
          <w:trHeight w:val="701"/>
          <w:jc w:val="center"/>
        </w:trPr>
        <w:tc>
          <w:tcPr>
            <w:tcW w:w="558" w:type="dxa"/>
          </w:tcPr>
          <w:p w:rsidR="000917D0" w:rsidRPr="001F3F47" w:rsidRDefault="000917D0" w:rsidP="001F3F47">
            <w:pPr>
              <w:rPr>
                <w:rFonts w:ascii="DGUV Meta-Normal" w:hAnsi="DGUV Meta-Normal" w:cs="Arial"/>
              </w:rPr>
            </w:pPr>
            <w:r w:rsidRPr="001F3F47">
              <w:rPr>
                <w:rFonts w:ascii="DGUV Meta-Normal" w:hAnsi="DGUV Meta-Normal" w:cs="Arial"/>
              </w:rPr>
              <w:t>11</w:t>
            </w:r>
          </w:p>
        </w:tc>
        <w:tc>
          <w:tcPr>
            <w:tcW w:w="4819" w:type="dxa"/>
            <w:vAlign w:val="center"/>
          </w:tcPr>
          <w:p w:rsidR="000917D0" w:rsidRPr="001F3F47" w:rsidRDefault="000917D0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709" w:type="dxa"/>
            <w:vAlign w:val="center"/>
          </w:tcPr>
          <w:p w:rsidR="000917D0" w:rsidRPr="001F3F47" w:rsidRDefault="000917D0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851" w:type="dxa"/>
            <w:vAlign w:val="center"/>
          </w:tcPr>
          <w:p w:rsidR="000917D0" w:rsidRPr="001F3F47" w:rsidRDefault="000917D0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1559" w:type="dxa"/>
            <w:vAlign w:val="center"/>
          </w:tcPr>
          <w:p w:rsidR="000917D0" w:rsidRPr="001F3F47" w:rsidRDefault="000917D0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3118" w:type="dxa"/>
            <w:vAlign w:val="center"/>
          </w:tcPr>
          <w:p w:rsidR="000917D0" w:rsidRPr="001F3F47" w:rsidRDefault="000917D0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709" w:type="dxa"/>
            <w:vAlign w:val="center"/>
          </w:tcPr>
          <w:p w:rsidR="000917D0" w:rsidRPr="001F3F47" w:rsidRDefault="000917D0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1021" w:type="dxa"/>
            <w:vAlign w:val="center"/>
          </w:tcPr>
          <w:p w:rsidR="000917D0" w:rsidRPr="001F3F47" w:rsidRDefault="000917D0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822" w:type="dxa"/>
            <w:vAlign w:val="center"/>
          </w:tcPr>
          <w:p w:rsidR="000917D0" w:rsidRPr="001F3F47" w:rsidRDefault="000917D0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954" w:type="dxa"/>
            <w:vAlign w:val="center"/>
          </w:tcPr>
          <w:p w:rsidR="000917D0" w:rsidRPr="001F3F47" w:rsidRDefault="000917D0" w:rsidP="001F3F47">
            <w:pPr>
              <w:rPr>
                <w:rFonts w:ascii="DGUV Meta-Normal" w:hAnsi="DGUV Meta-Normal" w:cs="Arial"/>
              </w:rPr>
            </w:pPr>
          </w:p>
        </w:tc>
      </w:tr>
      <w:tr w:rsidR="000917D0" w:rsidRPr="001F3F47" w:rsidTr="001F3F47">
        <w:trPr>
          <w:trHeight w:val="701"/>
          <w:jc w:val="center"/>
        </w:trPr>
        <w:tc>
          <w:tcPr>
            <w:tcW w:w="558" w:type="dxa"/>
          </w:tcPr>
          <w:p w:rsidR="000917D0" w:rsidRPr="001F3F47" w:rsidRDefault="000917D0" w:rsidP="001F3F47">
            <w:pPr>
              <w:rPr>
                <w:rFonts w:ascii="DGUV Meta-Normal" w:hAnsi="DGUV Meta-Normal" w:cs="Arial"/>
              </w:rPr>
            </w:pPr>
            <w:r w:rsidRPr="001F3F47">
              <w:rPr>
                <w:rFonts w:ascii="DGUV Meta-Normal" w:hAnsi="DGUV Meta-Normal" w:cs="Arial"/>
              </w:rPr>
              <w:t>12</w:t>
            </w:r>
          </w:p>
        </w:tc>
        <w:tc>
          <w:tcPr>
            <w:tcW w:w="4819" w:type="dxa"/>
            <w:vAlign w:val="center"/>
          </w:tcPr>
          <w:p w:rsidR="000917D0" w:rsidRPr="001F3F47" w:rsidRDefault="000917D0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709" w:type="dxa"/>
            <w:vAlign w:val="center"/>
          </w:tcPr>
          <w:p w:rsidR="000917D0" w:rsidRPr="001F3F47" w:rsidRDefault="000917D0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851" w:type="dxa"/>
            <w:vAlign w:val="center"/>
          </w:tcPr>
          <w:p w:rsidR="000917D0" w:rsidRPr="001F3F47" w:rsidRDefault="000917D0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1559" w:type="dxa"/>
            <w:vAlign w:val="center"/>
          </w:tcPr>
          <w:p w:rsidR="000917D0" w:rsidRPr="001F3F47" w:rsidRDefault="000917D0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3118" w:type="dxa"/>
            <w:vAlign w:val="center"/>
          </w:tcPr>
          <w:p w:rsidR="000917D0" w:rsidRPr="001F3F47" w:rsidRDefault="000917D0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709" w:type="dxa"/>
            <w:vAlign w:val="center"/>
          </w:tcPr>
          <w:p w:rsidR="000917D0" w:rsidRPr="001F3F47" w:rsidRDefault="000917D0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1021" w:type="dxa"/>
            <w:vAlign w:val="center"/>
          </w:tcPr>
          <w:p w:rsidR="000917D0" w:rsidRPr="001F3F47" w:rsidRDefault="000917D0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822" w:type="dxa"/>
            <w:vAlign w:val="center"/>
          </w:tcPr>
          <w:p w:rsidR="000917D0" w:rsidRPr="001F3F47" w:rsidRDefault="000917D0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954" w:type="dxa"/>
            <w:vAlign w:val="center"/>
          </w:tcPr>
          <w:p w:rsidR="000917D0" w:rsidRPr="001F3F47" w:rsidRDefault="000917D0" w:rsidP="001F3F47">
            <w:pPr>
              <w:rPr>
                <w:rFonts w:ascii="DGUV Meta-Normal" w:hAnsi="DGUV Meta-Normal" w:cs="Arial"/>
              </w:rPr>
            </w:pPr>
          </w:p>
        </w:tc>
      </w:tr>
      <w:tr w:rsidR="000917D0" w:rsidRPr="001F3F47" w:rsidTr="001F3F47">
        <w:trPr>
          <w:trHeight w:val="696"/>
          <w:jc w:val="center"/>
        </w:trPr>
        <w:tc>
          <w:tcPr>
            <w:tcW w:w="558" w:type="dxa"/>
          </w:tcPr>
          <w:p w:rsidR="000917D0" w:rsidRPr="001F3F47" w:rsidRDefault="000917D0" w:rsidP="001F3F47">
            <w:pPr>
              <w:rPr>
                <w:rFonts w:ascii="DGUV Meta-Normal" w:hAnsi="DGUV Meta-Normal" w:cs="Arial"/>
              </w:rPr>
            </w:pPr>
            <w:r w:rsidRPr="001F3F47">
              <w:rPr>
                <w:rFonts w:ascii="DGUV Meta-Normal" w:hAnsi="DGUV Meta-Normal" w:cs="Arial"/>
              </w:rPr>
              <w:t>13</w:t>
            </w:r>
          </w:p>
        </w:tc>
        <w:tc>
          <w:tcPr>
            <w:tcW w:w="4819" w:type="dxa"/>
            <w:vAlign w:val="center"/>
          </w:tcPr>
          <w:p w:rsidR="000917D0" w:rsidRPr="001F3F47" w:rsidRDefault="000917D0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709" w:type="dxa"/>
            <w:vAlign w:val="center"/>
          </w:tcPr>
          <w:p w:rsidR="000917D0" w:rsidRPr="001F3F47" w:rsidRDefault="000917D0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851" w:type="dxa"/>
            <w:vAlign w:val="center"/>
          </w:tcPr>
          <w:p w:rsidR="000917D0" w:rsidRPr="001F3F47" w:rsidRDefault="000917D0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1559" w:type="dxa"/>
            <w:vAlign w:val="center"/>
          </w:tcPr>
          <w:p w:rsidR="000917D0" w:rsidRPr="001F3F47" w:rsidRDefault="000917D0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3118" w:type="dxa"/>
            <w:vAlign w:val="center"/>
          </w:tcPr>
          <w:p w:rsidR="000917D0" w:rsidRPr="001F3F47" w:rsidRDefault="000917D0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709" w:type="dxa"/>
            <w:vAlign w:val="center"/>
          </w:tcPr>
          <w:p w:rsidR="000917D0" w:rsidRPr="001F3F47" w:rsidRDefault="000917D0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1021" w:type="dxa"/>
            <w:vAlign w:val="center"/>
          </w:tcPr>
          <w:p w:rsidR="000917D0" w:rsidRPr="001F3F47" w:rsidRDefault="000917D0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822" w:type="dxa"/>
            <w:vAlign w:val="center"/>
          </w:tcPr>
          <w:p w:rsidR="000917D0" w:rsidRPr="001F3F47" w:rsidRDefault="000917D0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954" w:type="dxa"/>
            <w:vAlign w:val="center"/>
          </w:tcPr>
          <w:p w:rsidR="000917D0" w:rsidRPr="001F3F47" w:rsidRDefault="000917D0" w:rsidP="001F3F47">
            <w:pPr>
              <w:rPr>
                <w:rFonts w:ascii="DGUV Meta-Normal" w:hAnsi="DGUV Meta-Normal" w:cs="Arial"/>
              </w:rPr>
            </w:pPr>
          </w:p>
        </w:tc>
      </w:tr>
      <w:tr w:rsidR="00733FC7" w:rsidRPr="001F3F47" w:rsidTr="001F3F47">
        <w:trPr>
          <w:trHeight w:val="696"/>
          <w:jc w:val="center"/>
        </w:trPr>
        <w:tc>
          <w:tcPr>
            <w:tcW w:w="558" w:type="dxa"/>
          </w:tcPr>
          <w:p w:rsidR="00733FC7" w:rsidRPr="001F3F47" w:rsidRDefault="000917D0" w:rsidP="001F3F47">
            <w:pPr>
              <w:rPr>
                <w:rFonts w:ascii="DGUV Meta-Normal" w:hAnsi="DGUV Meta-Normal" w:cs="Arial"/>
              </w:rPr>
            </w:pPr>
            <w:r w:rsidRPr="001F3F47">
              <w:rPr>
                <w:rFonts w:ascii="DGUV Meta-Normal" w:hAnsi="DGUV Meta-Normal" w:cs="Arial"/>
              </w:rPr>
              <w:t>14</w:t>
            </w:r>
          </w:p>
        </w:tc>
        <w:tc>
          <w:tcPr>
            <w:tcW w:w="4819" w:type="dxa"/>
            <w:vAlign w:val="center"/>
          </w:tcPr>
          <w:p w:rsidR="00733FC7" w:rsidRPr="001F3F47" w:rsidRDefault="00733FC7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709" w:type="dxa"/>
            <w:vAlign w:val="center"/>
          </w:tcPr>
          <w:p w:rsidR="00733FC7" w:rsidRPr="001F3F47" w:rsidRDefault="00733FC7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851" w:type="dxa"/>
            <w:vAlign w:val="center"/>
          </w:tcPr>
          <w:p w:rsidR="00733FC7" w:rsidRPr="001F3F47" w:rsidRDefault="00733FC7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1559" w:type="dxa"/>
            <w:vAlign w:val="center"/>
          </w:tcPr>
          <w:p w:rsidR="00733FC7" w:rsidRPr="001F3F47" w:rsidRDefault="00733FC7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3118" w:type="dxa"/>
            <w:vAlign w:val="center"/>
          </w:tcPr>
          <w:p w:rsidR="00733FC7" w:rsidRPr="001F3F47" w:rsidRDefault="00733FC7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709" w:type="dxa"/>
            <w:vAlign w:val="center"/>
          </w:tcPr>
          <w:p w:rsidR="00733FC7" w:rsidRPr="001F3F47" w:rsidRDefault="00733FC7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1021" w:type="dxa"/>
            <w:vAlign w:val="center"/>
          </w:tcPr>
          <w:p w:rsidR="00733FC7" w:rsidRPr="001F3F47" w:rsidRDefault="00733FC7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822" w:type="dxa"/>
            <w:vAlign w:val="center"/>
          </w:tcPr>
          <w:p w:rsidR="00733FC7" w:rsidRPr="001F3F47" w:rsidRDefault="00733FC7" w:rsidP="001F3F47">
            <w:pPr>
              <w:rPr>
                <w:rFonts w:ascii="DGUV Meta-Normal" w:hAnsi="DGUV Meta-Normal" w:cs="Arial"/>
              </w:rPr>
            </w:pPr>
          </w:p>
        </w:tc>
        <w:tc>
          <w:tcPr>
            <w:tcW w:w="954" w:type="dxa"/>
            <w:vAlign w:val="center"/>
          </w:tcPr>
          <w:p w:rsidR="00733FC7" w:rsidRPr="001F3F47" w:rsidRDefault="00733FC7" w:rsidP="001F3F47">
            <w:pPr>
              <w:rPr>
                <w:rFonts w:ascii="DGUV Meta-Normal" w:hAnsi="DGUV Meta-Normal" w:cs="Arial"/>
              </w:rPr>
            </w:pPr>
          </w:p>
        </w:tc>
      </w:tr>
    </w:tbl>
    <w:p w:rsidR="004F60D4" w:rsidRPr="001F3F47" w:rsidRDefault="004F60D4" w:rsidP="001F3F47">
      <w:pPr>
        <w:rPr>
          <w:rFonts w:ascii="DGUV Meta-Normal" w:hAnsi="DGUV Meta-Normal"/>
        </w:rPr>
      </w:pPr>
    </w:p>
    <w:sectPr w:rsidR="004F60D4" w:rsidRPr="001F3F47" w:rsidSect="00965D92">
      <w:headerReference w:type="default" r:id="rId8"/>
      <w:footerReference w:type="default" r:id="rId9"/>
      <w:headerReference w:type="first" r:id="rId10"/>
      <w:type w:val="continuous"/>
      <w:pgSz w:w="16840" w:h="11907" w:orient="landscape"/>
      <w:pgMar w:top="1843" w:right="567" w:bottom="567" w:left="567" w:header="397" w:footer="284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F47" w:rsidRDefault="001F3F47" w:rsidP="001F3F47">
      <w:r>
        <w:separator/>
      </w:r>
    </w:p>
  </w:endnote>
  <w:endnote w:type="continuationSeparator" w:id="0">
    <w:p w:rsidR="001F3F47" w:rsidRDefault="001F3F47" w:rsidP="001F3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GUV Meta-Bold">
    <w:panose1 w:val="00000000000000000000"/>
    <w:charset w:val="00"/>
    <w:family w:val="swiss"/>
    <w:notTrueType/>
    <w:pitch w:val="variable"/>
    <w:sig w:usb0="800000AF" w:usb1="4000607B" w:usb2="00000000" w:usb3="00000000" w:csb0="00000001" w:csb1="00000000"/>
  </w:font>
  <w:font w:name="DGUV Meta-Normal">
    <w:panose1 w:val="00000000000000000000"/>
    <w:charset w:val="00"/>
    <w:family w:val="swiss"/>
    <w:notTrueType/>
    <w:pitch w:val="variable"/>
    <w:sig w:usb0="800000AF" w:usb1="4000207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F47" w:rsidRDefault="00FE408F">
    <w:pPr>
      <w:pStyle w:val="Fuzeile"/>
    </w:pPr>
    <w:fldSimple w:instr=" TIME \@ &quot;dd.MM.yyyy&quot; ">
      <w:r w:rsidR="00965D92">
        <w:rPr>
          <w:noProof/>
        </w:rPr>
        <w:t>17.07.2017</w:t>
      </w:r>
    </w:fldSimple>
  </w:p>
  <w:p w:rsidR="001F3F47" w:rsidRDefault="001F3F47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F47" w:rsidRDefault="001F3F47" w:rsidP="001F3F47">
      <w:r>
        <w:separator/>
      </w:r>
    </w:p>
  </w:footnote>
  <w:footnote w:type="continuationSeparator" w:id="0">
    <w:p w:rsidR="001F3F47" w:rsidRDefault="001F3F47" w:rsidP="001F3F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D92" w:rsidRDefault="00965D92">
    <w:pPr>
      <w:pStyle w:val="Kopfzeile"/>
    </w:pPr>
    <w:r w:rsidRPr="00965D92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8193405</wp:posOffset>
          </wp:positionH>
          <wp:positionV relativeFrom="paragraph">
            <wp:posOffset>-10795</wp:posOffset>
          </wp:positionV>
          <wp:extent cx="1530350" cy="330200"/>
          <wp:effectExtent l="19050" t="0" r="0" b="0"/>
          <wp:wrapThrough wrapText="bothSides">
            <wp:wrapPolygon edited="0">
              <wp:start x="-269" y="0"/>
              <wp:lineTo x="-269" y="19938"/>
              <wp:lineTo x="21510" y="19938"/>
              <wp:lineTo x="21510" y="0"/>
              <wp:lineTo x="-269" y="0"/>
            </wp:wrapPolygon>
          </wp:wrapThrough>
          <wp:docPr id="1" name="Grafik 6" descr="Logo UK RLP 4c 1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K RLP 4c 1z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3035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D92" w:rsidRDefault="00965D92">
    <w:pPr>
      <w:pStyle w:val="Kopfzeile"/>
    </w:pPr>
    <w:r w:rsidRPr="00965D92"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8345805</wp:posOffset>
          </wp:positionH>
          <wp:positionV relativeFrom="paragraph">
            <wp:posOffset>141605</wp:posOffset>
          </wp:positionV>
          <wp:extent cx="1530350" cy="330200"/>
          <wp:effectExtent l="19050" t="0" r="0" b="0"/>
          <wp:wrapThrough wrapText="bothSides">
            <wp:wrapPolygon edited="0">
              <wp:start x="-269" y="0"/>
              <wp:lineTo x="-269" y="19938"/>
              <wp:lineTo x="21510" y="19938"/>
              <wp:lineTo x="21510" y="0"/>
              <wp:lineTo x="-269" y="0"/>
            </wp:wrapPolygon>
          </wp:wrapThrough>
          <wp:docPr id="2" name="Grafik 6" descr="Logo UK RLP 4c 1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K RLP 4c 1z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3035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3C564192"/>
    <w:lvl w:ilvl="0">
      <w:start w:val="1"/>
      <w:numFmt w:val="upperRoman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3ECA197C"/>
    <w:multiLevelType w:val="hybridMultilevel"/>
    <w:tmpl w:val="D3C6CFFA"/>
    <w:lvl w:ilvl="0" w:tplc="7B2247A2">
      <w:start w:val="1"/>
      <w:numFmt w:val="decimal"/>
      <w:lvlText w:val="%1."/>
      <w:lvlJc w:val="left"/>
      <w:pPr>
        <w:ind w:left="862" w:hanging="360"/>
      </w:p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73DE64CA"/>
    <w:multiLevelType w:val="multilevel"/>
    <w:tmpl w:val="205CD976"/>
    <w:lvl w:ilvl="0">
      <w:start w:val="1"/>
      <w:numFmt w:val="decimal"/>
      <w:pStyle w:val="berschrift1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3">
    <w:nsid w:val="76821AD4"/>
    <w:multiLevelType w:val="multilevel"/>
    <w:tmpl w:val="7082950E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224"/>
        </w:tabs>
        <w:ind w:left="122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368"/>
        </w:tabs>
        <w:ind w:left="136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num w:numId="1">
    <w:abstractNumId w:val="0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2"/>
  </w:num>
  <w:num w:numId="13">
    <w:abstractNumId w:val="2"/>
  </w:num>
  <w:num w:numId="14">
    <w:abstractNumId w:val="1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284"/>
  <w:hyphenationZone w:val="425"/>
  <w:doNotHyphenateCaps/>
  <w:drawingGridHorizontalSpacing w:val="11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4F60D4"/>
    <w:rsid w:val="00024AC6"/>
    <w:rsid w:val="0002521E"/>
    <w:rsid w:val="00027EDB"/>
    <w:rsid w:val="00031FB4"/>
    <w:rsid w:val="00041156"/>
    <w:rsid w:val="000412A5"/>
    <w:rsid w:val="0004169A"/>
    <w:rsid w:val="00062A1D"/>
    <w:rsid w:val="00066862"/>
    <w:rsid w:val="000809DE"/>
    <w:rsid w:val="00083719"/>
    <w:rsid w:val="00084827"/>
    <w:rsid w:val="000917D0"/>
    <w:rsid w:val="00093783"/>
    <w:rsid w:val="00096491"/>
    <w:rsid w:val="000A1C4C"/>
    <w:rsid w:val="000A412C"/>
    <w:rsid w:val="000A7028"/>
    <w:rsid w:val="000B4FFC"/>
    <w:rsid w:val="000B5AF5"/>
    <w:rsid w:val="000C1BFE"/>
    <w:rsid w:val="000C2824"/>
    <w:rsid w:val="000C3EDD"/>
    <w:rsid w:val="000C510B"/>
    <w:rsid w:val="000C524A"/>
    <w:rsid w:val="000D4355"/>
    <w:rsid w:val="000D4DAE"/>
    <w:rsid w:val="000D4EA3"/>
    <w:rsid w:val="000F2833"/>
    <w:rsid w:val="000F5926"/>
    <w:rsid w:val="000F6D3D"/>
    <w:rsid w:val="001000EE"/>
    <w:rsid w:val="00100124"/>
    <w:rsid w:val="0010073A"/>
    <w:rsid w:val="00100E1D"/>
    <w:rsid w:val="001012F9"/>
    <w:rsid w:val="00111BC4"/>
    <w:rsid w:val="001147BC"/>
    <w:rsid w:val="00117CF8"/>
    <w:rsid w:val="00122576"/>
    <w:rsid w:val="0012443A"/>
    <w:rsid w:val="001259DC"/>
    <w:rsid w:val="00127B27"/>
    <w:rsid w:val="00133D5A"/>
    <w:rsid w:val="00135537"/>
    <w:rsid w:val="00153780"/>
    <w:rsid w:val="00161B60"/>
    <w:rsid w:val="00162050"/>
    <w:rsid w:val="00163529"/>
    <w:rsid w:val="0016415F"/>
    <w:rsid w:val="00166F04"/>
    <w:rsid w:val="00173B45"/>
    <w:rsid w:val="00176B8F"/>
    <w:rsid w:val="001957E5"/>
    <w:rsid w:val="001A0357"/>
    <w:rsid w:val="001A3C50"/>
    <w:rsid w:val="001B27B6"/>
    <w:rsid w:val="001B78DD"/>
    <w:rsid w:val="001C6752"/>
    <w:rsid w:val="001C7366"/>
    <w:rsid w:val="001D4BFB"/>
    <w:rsid w:val="001D7E94"/>
    <w:rsid w:val="001E0816"/>
    <w:rsid w:val="001E42A6"/>
    <w:rsid w:val="001F3F47"/>
    <w:rsid w:val="00201E77"/>
    <w:rsid w:val="00204176"/>
    <w:rsid w:val="002063E6"/>
    <w:rsid w:val="0021336B"/>
    <w:rsid w:val="002148B5"/>
    <w:rsid w:val="0021742F"/>
    <w:rsid w:val="00221FB5"/>
    <w:rsid w:val="00234B96"/>
    <w:rsid w:val="00237F38"/>
    <w:rsid w:val="0024401C"/>
    <w:rsid w:val="00244EA5"/>
    <w:rsid w:val="00245186"/>
    <w:rsid w:val="0025346A"/>
    <w:rsid w:val="0025402C"/>
    <w:rsid w:val="00254C93"/>
    <w:rsid w:val="00256A9F"/>
    <w:rsid w:val="00262C1F"/>
    <w:rsid w:val="00266EA1"/>
    <w:rsid w:val="00271966"/>
    <w:rsid w:val="00277736"/>
    <w:rsid w:val="00291062"/>
    <w:rsid w:val="00291305"/>
    <w:rsid w:val="002958F3"/>
    <w:rsid w:val="002A5D00"/>
    <w:rsid w:val="002B7A65"/>
    <w:rsid w:val="002C17CE"/>
    <w:rsid w:val="002C57A7"/>
    <w:rsid w:val="002C692A"/>
    <w:rsid w:val="002C6FE7"/>
    <w:rsid w:val="002D2D1B"/>
    <w:rsid w:val="002D5CB1"/>
    <w:rsid w:val="002D68C4"/>
    <w:rsid w:val="002E17A4"/>
    <w:rsid w:val="002E3916"/>
    <w:rsid w:val="002E3AFC"/>
    <w:rsid w:val="003021DA"/>
    <w:rsid w:val="003041DD"/>
    <w:rsid w:val="00304F83"/>
    <w:rsid w:val="003214E5"/>
    <w:rsid w:val="00322D16"/>
    <w:rsid w:val="00334B59"/>
    <w:rsid w:val="003406DD"/>
    <w:rsid w:val="00342598"/>
    <w:rsid w:val="00344FEA"/>
    <w:rsid w:val="00346173"/>
    <w:rsid w:val="00350367"/>
    <w:rsid w:val="00351D75"/>
    <w:rsid w:val="0035476C"/>
    <w:rsid w:val="00361691"/>
    <w:rsid w:val="00363142"/>
    <w:rsid w:val="00365E73"/>
    <w:rsid w:val="00370A23"/>
    <w:rsid w:val="00375E9A"/>
    <w:rsid w:val="00376151"/>
    <w:rsid w:val="00386AF9"/>
    <w:rsid w:val="00387604"/>
    <w:rsid w:val="003961E8"/>
    <w:rsid w:val="003A413A"/>
    <w:rsid w:val="003B45EE"/>
    <w:rsid w:val="003C3D39"/>
    <w:rsid w:val="003E1B0B"/>
    <w:rsid w:val="003E5B2A"/>
    <w:rsid w:val="003F2CE7"/>
    <w:rsid w:val="003F41DB"/>
    <w:rsid w:val="003F586F"/>
    <w:rsid w:val="00402C05"/>
    <w:rsid w:val="00405D12"/>
    <w:rsid w:val="0041263C"/>
    <w:rsid w:val="00413024"/>
    <w:rsid w:val="00414B93"/>
    <w:rsid w:val="00416EAB"/>
    <w:rsid w:val="004207F1"/>
    <w:rsid w:val="00435CAC"/>
    <w:rsid w:val="004415CB"/>
    <w:rsid w:val="00441BD1"/>
    <w:rsid w:val="0045177C"/>
    <w:rsid w:val="00453310"/>
    <w:rsid w:val="00456E14"/>
    <w:rsid w:val="00461281"/>
    <w:rsid w:val="00461F2B"/>
    <w:rsid w:val="004632F5"/>
    <w:rsid w:val="00470CD2"/>
    <w:rsid w:val="00485EDB"/>
    <w:rsid w:val="004933D5"/>
    <w:rsid w:val="00494989"/>
    <w:rsid w:val="00495021"/>
    <w:rsid w:val="004A06D2"/>
    <w:rsid w:val="004A2075"/>
    <w:rsid w:val="004B1381"/>
    <w:rsid w:val="004B6263"/>
    <w:rsid w:val="004B67AE"/>
    <w:rsid w:val="004D383B"/>
    <w:rsid w:val="004D764E"/>
    <w:rsid w:val="004D77AC"/>
    <w:rsid w:val="004D7B5D"/>
    <w:rsid w:val="004F1635"/>
    <w:rsid w:val="004F60D4"/>
    <w:rsid w:val="004F750F"/>
    <w:rsid w:val="0050371B"/>
    <w:rsid w:val="00504239"/>
    <w:rsid w:val="00512515"/>
    <w:rsid w:val="00513FF6"/>
    <w:rsid w:val="00522E64"/>
    <w:rsid w:val="00531EEC"/>
    <w:rsid w:val="00532815"/>
    <w:rsid w:val="005437A9"/>
    <w:rsid w:val="005573C3"/>
    <w:rsid w:val="00565AE2"/>
    <w:rsid w:val="00566ADA"/>
    <w:rsid w:val="00570674"/>
    <w:rsid w:val="005713DA"/>
    <w:rsid w:val="0057619E"/>
    <w:rsid w:val="00576CCF"/>
    <w:rsid w:val="00582973"/>
    <w:rsid w:val="00584F27"/>
    <w:rsid w:val="00586D5D"/>
    <w:rsid w:val="005875C9"/>
    <w:rsid w:val="005876E7"/>
    <w:rsid w:val="00587F87"/>
    <w:rsid w:val="005B6E22"/>
    <w:rsid w:val="005C23CA"/>
    <w:rsid w:val="005C3075"/>
    <w:rsid w:val="005C79F9"/>
    <w:rsid w:val="005D4162"/>
    <w:rsid w:val="005E0996"/>
    <w:rsid w:val="005E11B4"/>
    <w:rsid w:val="005E1D65"/>
    <w:rsid w:val="005E377E"/>
    <w:rsid w:val="005E683B"/>
    <w:rsid w:val="005E71A5"/>
    <w:rsid w:val="005E7580"/>
    <w:rsid w:val="005F2040"/>
    <w:rsid w:val="005F210F"/>
    <w:rsid w:val="0060723B"/>
    <w:rsid w:val="0060782A"/>
    <w:rsid w:val="006114C4"/>
    <w:rsid w:val="00616792"/>
    <w:rsid w:val="0061686C"/>
    <w:rsid w:val="00625549"/>
    <w:rsid w:val="00646E5A"/>
    <w:rsid w:val="00647C24"/>
    <w:rsid w:val="00660AE4"/>
    <w:rsid w:val="00673757"/>
    <w:rsid w:val="00677508"/>
    <w:rsid w:val="006801C8"/>
    <w:rsid w:val="0068492B"/>
    <w:rsid w:val="00686424"/>
    <w:rsid w:val="00696122"/>
    <w:rsid w:val="00696F2A"/>
    <w:rsid w:val="006A37B7"/>
    <w:rsid w:val="006A4CD6"/>
    <w:rsid w:val="006B0869"/>
    <w:rsid w:val="006B086F"/>
    <w:rsid w:val="006B4283"/>
    <w:rsid w:val="006B451D"/>
    <w:rsid w:val="006B5514"/>
    <w:rsid w:val="006D549B"/>
    <w:rsid w:val="006D637D"/>
    <w:rsid w:val="006E2F3D"/>
    <w:rsid w:val="006E5581"/>
    <w:rsid w:val="006E6190"/>
    <w:rsid w:val="006F01C1"/>
    <w:rsid w:val="006F1B07"/>
    <w:rsid w:val="006F700B"/>
    <w:rsid w:val="00700F73"/>
    <w:rsid w:val="00701351"/>
    <w:rsid w:val="00701E9D"/>
    <w:rsid w:val="0070691F"/>
    <w:rsid w:val="00707E0E"/>
    <w:rsid w:val="00714EAA"/>
    <w:rsid w:val="00715D40"/>
    <w:rsid w:val="0072282F"/>
    <w:rsid w:val="00724D41"/>
    <w:rsid w:val="00730292"/>
    <w:rsid w:val="00733FC7"/>
    <w:rsid w:val="00737B3B"/>
    <w:rsid w:val="007455F7"/>
    <w:rsid w:val="007471EC"/>
    <w:rsid w:val="00752AD7"/>
    <w:rsid w:val="00753883"/>
    <w:rsid w:val="0076295D"/>
    <w:rsid w:val="00766FD7"/>
    <w:rsid w:val="00774C37"/>
    <w:rsid w:val="00776B2E"/>
    <w:rsid w:val="007802FF"/>
    <w:rsid w:val="00785055"/>
    <w:rsid w:val="00786CE6"/>
    <w:rsid w:val="007A2024"/>
    <w:rsid w:val="007A41F3"/>
    <w:rsid w:val="007A5559"/>
    <w:rsid w:val="007A6E22"/>
    <w:rsid w:val="007B6B2D"/>
    <w:rsid w:val="007D034E"/>
    <w:rsid w:val="007D1C43"/>
    <w:rsid w:val="007D6CBE"/>
    <w:rsid w:val="007D7ABC"/>
    <w:rsid w:val="007F0F2E"/>
    <w:rsid w:val="007F627A"/>
    <w:rsid w:val="007F7D1B"/>
    <w:rsid w:val="007F7D80"/>
    <w:rsid w:val="00801841"/>
    <w:rsid w:val="00802F42"/>
    <w:rsid w:val="00807721"/>
    <w:rsid w:val="008109C7"/>
    <w:rsid w:val="00810EFA"/>
    <w:rsid w:val="008145C8"/>
    <w:rsid w:val="00820C09"/>
    <w:rsid w:val="00830B00"/>
    <w:rsid w:val="00833ED7"/>
    <w:rsid w:val="0083549A"/>
    <w:rsid w:val="008532C2"/>
    <w:rsid w:val="00853405"/>
    <w:rsid w:val="00860C3A"/>
    <w:rsid w:val="00860CA9"/>
    <w:rsid w:val="008631AF"/>
    <w:rsid w:val="008632C3"/>
    <w:rsid w:val="00864C0D"/>
    <w:rsid w:val="0086559E"/>
    <w:rsid w:val="008712AE"/>
    <w:rsid w:val="008772EA"/>
    <w:rsid w:val="008803CA"/>
    <w:rsid w:val="00884C6D"/>
    <w:rsid w:val="008863EB"/>
    <w:rsid w:val="008A055E"/>
    <w:rsid w:val="008B1F2F"/>
    <w:rsid w:val="008B45CB"/>
    <w:rsid w:val="008B5EE7"/>
    <w:rsid w:val="008C4647"/>
    <w:rsid w:val="008D2C7C"/>
    <w:rsid w:val="008E2265"/>
    <w:rsid w:val="008E423F"/>
    <w:rsid w:val="008F091D"/>
    <w:rsid w:val="008F31F4"/>
    <w:rsid w:val="008F6692"/>
    <w:rsid w:val="008F7966"/>
    <w:rsid w:val="00901E1B"/>
    <w:rsid w:val="0091332A"/>
    <w:rsid w:val="009162DC"/>
    <w:rsid w:val="00927240"/>
    <w:rsid w:val="00936EBE"/>
    <w:rsid w:val="009378B6"/>
    <w:rsid w:val="0094354E"/>
    <w:rsid w:val="0094510A"/>
    <w:rsid w:val="0095325F"/>
    <w:rsid w:val="0095575E"/>
    <w:rsid w:val="00963059"/>
    <w:rsid w:val="009633B3"/>
    <w:rsid w:val="00965D92"/>
    <w:rsid w:val="00965F7D"/>
    <w:rsid w:val="00966CFF"/>
    <w:rsid w:val="009676EB"/>
    <w:rsid w:val="00976AB1"/>
    <w:rsid w:val="00995091"/>
    <w:rsid w:val="00996274"/>
    <w:rsid w:val="009A069A"/>
    <w:rsid w:val="009A3174"/>
    <w:rsid w:val="009A491A"/>
    <w:rsid w:val="009B01D6"/>
    <w:rsid w:val="009B6052"/>
    <w:rsid w:val="009B698F"/>
    <w:rsid w:val="009C03CD"/>
    <w:rsid w:val="009C6EB2"/>
    <w:rsid w:val="009C7574"/>
    <w:rsid w:val="009D4253"/>
    <w:rsid w:val="009E1505"/>
    <w:rsid w:val="009F120F"/>
    <w:rsid w:val="009F3C42"/>
    <w:rsid w:val="009F6C2F"/>
    <w:rsid w:val="00A060C0"/>
    <w:rsid w:val="00A06287"/>
    <w:rsid w:val="00A06F97"/>
    <w:rsid w:val="00A07C13"/>
    <w:rsid w:val="00A11D10"/>
    <w:rsid w:val="00A176CA"/>
    <w:rsid w:val="00A24B2C"/>
    <w:rsid w:val="00A30E30"/>
    <w:rsid w:val="00A365F6"/>
    <w:rsid w:val="00A43948"/>
    <w:rsid w:val="00A4477D"/>
    <w:rsid w:val="00A46D7F"/>
    <w:rsid w:val="00A57521"/>
    <w:rsid w:val="00A627E4"/>
    <w:rsid w:val="00A65DB9"/>
    <w:rsid w:val="00A66343"/>
    <w:rsid w:val="00A67399"/>
    <w:rsid w:val="00A73A05"/>
    <w:rsid w:val="00A77AEF"/>
    <w:rsid w:val="00A77CB6"/>
    <w:rsid w:val="00A83BD6"/>
    <w:rsid w:val="00A844CE"/>
    <w:rsid w:val="00A8612E"/>
    <w:rsid w:val="00AA757D"/>
    <w:rsid w:val="00AB0326"/>
    <w:rsid w:val="00AB1BF8"/>
    <w:rsid w:val="00AB3ACB"/>
    <w:rsid w:val="00AB478A"/>
    <w:rsid w:val="00AB6B56"/>
    <w:rsid w:val="00AB6BF7"/>
    <w:rsid w:val="00AC03E2"/>
    <w:rsid w:val="00AD1A06"/>
    <w:rsid w:val="00AD4FE7"/>
    <w:rsid w:val="00AD6338"/>
    <w:rsid w:val="00AE40F1"/>
    <w:rsid w:val="00AE5964"/>
    <w:rsid w:val="00AE7786"/>
    <w:rsid w:val="00AF1504"/>
    <w:rsid w:val="00AF3F5C"/>
    <w:rsid w:val="00AF7A4F"/>
    <w:rsid w:val="00B03E6D"/>
    <w:rsid w:val="00B07092"/>
    <w:rsid w:val="00B30054"/>
    <w:rsid w:val="00B30B6D"/>
    <w:rsid w:val="00B36C79"/>
    <w:rsid w:val="00B37210"/>
    <w:rsid w:val="00B40E7D"/>
    <w:rsid w:val="00B421DC"/>
    <w:rsid w:val="00B5033C"/>
    <w:rsid w:val="00B54B88"/>
    <w:rsid w:val="00B562A7"/>
    <w:rsid w:val="00B770AD"/>
    <w:rsid w:val="00B82DF6"/>
    <w:rsid w:val="00B83B27"/>
    <w:rsid w:val="00B907B9"/>
    <w:rsid w:val="00B908A0"/>
    <w:rsid w:val="00B90A6A"/>
    <w:rsid w:val="00BA21AC"/>
    <w:rsid w:val="00BA7CF7"/>
    <w:rsid w:val="00BB2540"/>
    <w:rsid w:val="00BC1ACA"/>
    <w:rsid w:val="00BC70B7"/>
    <w:rsid w:val="00BD2642"/>
    <w:rsid w:val="00BD7478"/>
    <w:rsid w:val="00BF02F2"/>
    <w:rsid w:val="00BF1304"/>
    <w:rsid w:val="00BF1C51"/>
    <w:rsid w:val="00BF6832"/>
    <w:rsid w:val="00BF6EE1"/>
    <w:rsid w:val="00C01188"/>
    <w:rsid w:val="00C0422E"/>
    <w:rsid w:val="00C1550B"/>
    <w:rsid w:val="00C1612B"/>
    <w:rsid w:val="00C1692E"/>
    <w:rsid w:val="00C226F4"/>
    <w:rsid w:val="00C25D88"/>
    <w:rsid w:val="00C2762D"/>
    <w:rsid w:val="00C3042D"/>
    <w:rsid w:val="00C3386E"/>
    <w:rsid w:val="00C3423D"/>
    <w:rsid w:val="00C354DC"/>
    <w:rsid w:val="00C374DA"/>
    <w:rsid w:val="00C41C3F"/>
    <w:rsid w:val="00C4238E"/>
    <w:rsid w:val="00C428F9"/>
    <w:rsid w:val="00C64F2D"/>
    <w:rsid w:val="00C654E3"/>
    <w:rsid w:val="00C677CF"/>
    <w:rsid w:val="00C67A9F"/>
    <w:rsid w:val="00C91AED"/>
    <w:rsid w:val="00C92361"/>
    <w:rsid w:val="00C9421E"/>
    <w:rsid w:val="00C9499D"/>
    <w:rsid w:val="00C949C8"/>
    <w:rsid w:val="00CA1234"/>
    <w:rsid w:val="00CA2666"/>
    <w:rsid w:val="00CA32E1"/>
    <w:rsid w:val="00CA495A"/>
    <w:rsid w:val="00CB5287"/>
    <w:rsid w:val="00CC5587"/>
    <w:rsid w:val="00CE35D3"/>
    <w:rsid w:val="00CE4025"/>
    <w:rsid w:val="00CE6C9B"/>
    <w:rsid w:val="00CF1663"/>
    <w:rsid w:val="00CF2805"/>
    <w:rsid w:val="00CF442B"/>
    <w:rsid w:val="00D0319D"/>
    <w:rsid w:val="00D04FB9"/>
    <w:rsid w:val="00D177EE"/>
    <w:rsid w:val="00D22529"/>
    <w:rsid w:val="00D24D01"/>
    <w:rsid w:val="00D272C5"/>
    <w:rsid w:val="00D27BBF"/>
    <w:rsid w:val="00D312D9"/>
    <w:rsid w:val="00D40A0F"/>
    <w:rsid w:val="00D42D2A"/>
    <w:rsid w:val="00D57258"/>
    <w:rsid w:val="00D62F9D"/>
    <w:rsid w:val="00D66E32"/>
    <w:rsid w:val="00D67241"/>
    <w:rsid w:val="00D71498"/>
    <w:rsid w:val="00D7664A"/>
    <w:rsid w:val="00D77125"/>
    <w:rsid w:val="00D8272F"/>
    <w:rsid w:val="00D8663C"/>
    <w:rsid w:val="00D9257F"/>
    <w:rsid w:val="00D97582"/>
    <w:rsid w:val="00DA5690"/>
    <w:rsid w:val="00DA68B9"/>
    <w:rsid w:val="00DB1E04"/>
    <w:rsid w:val="00DB475D"/>
    <w:rsid w:val="00DB5332"/>
    <w:rsid w:val="00DB60B8"/>
    <w:rsid w:val="00DC1940"/>
    <w:rsid w:val="00DC38B1"/>
    <w:rsid w:val="00DC6BE6"/>
    <w:rsid w:val="00DD1357"/>
    <w:rsid w:val="00DD603A"/>
    <w:rsid w:val="00DD69C9"/>
    <w:rsid w:val="00DD6F84"/>
    <w:rsid w:val="00DD7238"/>
    <w:rsid w:val="00DF6EE7"/>
    <w:rsid w:val="00E005CD"/>
    <w:rsid w:val="00E033D9"/>
    <w:rsid w:val="00E05F27"/>
    <w:rsid w:val="00E14B0B"/>
    <w:rsid w:val="00E247A3"/>
    <w:rsid w:val="00E336E1"/>
    <w:rsid w:val="00E40910"/>
    <w:rsid w:val="00E554BB"/>
    <w:rsid w:val="00E60EC0"/>
    <w:rsid w:val="00E610A9"/>
    <w:rsid w:val="00E61C14"/>
    <w:rsid w:val="00E65875"/>
    <w:rsid w:val="00E73C3E"/>
    <w:rsid w:val="00E746CB"/>
    <w:rsid w:val="00E852E2"/>
    <w:rsid w:val="00E85A56"/>
    <w:rsid w:val="00E9391E"/>
    <w:rsid w:val="00EB0AE4"/>
    <w:rsid w:val="00EB6302"/>
    <w:rsid w:val="00EC0270"/>
    <w:rsid w:val="00EC05FA"/>
    <w:rsid w:val="00EC1C6E"/>
    <w:rsid w:val="00EC31B2"/>
    <w:rsid w:val="00EC43F6"/>
    <w:rsid w:val="00ED09D2"/>
    <w:rsid w:val="00ED3EB8"/>
    <w:rsid w:val="00ED5B60"/>
    <w:rsid w:val="00EF6597"/>
    <w:rsid w:val="00F01256"/>
    <w:rsid w:val="00F01C15"/>
    <w:rsid w:val="00F03CE1"/>
    <w:rsid w:val="00F076C8"/>
    <w:rsid w:val="00F21F8B"/>
    <w:rsid w:val="00F371D7"/>
    <w:rsid w:val="00F42CA8"/>
    <w:rsid w:val="00F449CB"/>
    <w:rsid w:val="00F542FF"/>
    <w:rsid w:val="00F705C5"/>
    <w:rsid w:val="00F73F6B"/>
    <w:rsid w:val="00F75DFA"/>
    <w:rsid w:val="00F76400"/>
    <w:rsid w:val="00F81833"/>
    <w:rsid w:val="00F819B4"/>
    <w:rsid w:val="00F85BDA"/>
    <w:rsid w:val="00F934D7"/>
    <w:rsid w:val="00F93A99"/>
    <w:rsid w:val="00FA1F0C"/>
    <w:rsid w:val="00FA474D"/>
    <w:rsid w:val="00FA6A79"/>
    <w:rsid w:val="00FB0600"/>
    <w:rsid w:val="00FB78BA"/>
    <w:rsid w:val="00FC743B"/>
    <w:rsid w:val="00FE3CD4"/>
    <w:rsid w:val="00FE408F"/>
    <w:rsid w:val="00FE6D10"/>
    <w:rsid w:val="00FF0897"/>
    <w:rsid w:val="00FF4A21"/>
    <w:rsid w:val="00FF6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A21AC"/>
    <w:rPr>
      <w:rFonts w:ascii="Arial" w:hAnsi="Arial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DB5332"/>
    <w:pPr>
      <w:keepNext/>
      <w:numPr>
        <w:numId w:val="18"/>
      </w:numPr>
      <w:overflowPunct w:val="0"/>
      <w:autoSpaceDE w:val="0"/>
      <w:autoSpaceDN w:val="0"/>
      <w:adjustRightInd w:val="0"/>
      <w:spacing w:before="160" w:after="80"/>
      <w:textAlignment w:val="baseline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lang w:eastAsia="de-DE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DB5332"/>
    <w:pPr>
      <w:keepNext/>
      <w:keepLines/>
      <w:spacing w:before="160" w:after="80"/>
      <w:ind w:left="499" w:hanging="357"/>
      <w:outlineLvl w:val="1"/>
    </w:pPr>
    <w:rPr>
      <w:rFonts w:eastAsiaTheme="majorEastAsia" w:cstheme="majorBidi"/>
      <w:b/>
      <w:bCs/>
      <w:color w:val="4F81BD" w:themeColor="accent1"/>
      <w:sz w:val="24"/>
      <w:szCs w:val="2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B5332"/>
    <w:pPr>
      <w:keepNext/>
      <w:keepLines/>
      <w:spacing w:before="160" w:after="80"/>
      <w:ind w:left="709" w:hanging="284"/>
      <w:outlineLvl w:val="2"/>
    </w:pPr>
    <w:rPr>
      <w:rFonts w:eastAsiaTheme="majorEastAsia" w:cstheme="majorBidi"/>
      <w:b/>
      <w:bCs/>
      <w:color w:val="4F81BD" w:themeColor="accent1"/>
      <w:sz w:val="24"/>
    </w:rPr>
  </w:style>
  <w:style w:type="paragraph" w:styleId="berschrift4">
    <w:name w:val="heading 4"/>
    <w:basedOn w:val="Standard"/>
    <w:next w:val="Standard"/>
    <w:qFormat/>
    <w:rsid w:val="00785055"/>
    <w:pPr>
      <w:keepNext/>
      <w:numPr>
        <w:ilvl w:val="3"/>
        <w:numId w:val="11"/>
      </w:numPr>
      <w:spacing w:before="240" w:after="60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rsid w:val="00785055"/>
    <w:pPr>
      <w:numPr>
        <w:ilvl w:val="4"/>
        <w:numId w:val="1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rsid w:val="00785055"/>
    <w:pPr>
      <w:numPr>
        <w:ilvl w:val="5"/>
        <w:numId w:val="11"/>
      </w:num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qFormat/>
    <w:rsid w:val="00785055"/>
    <w:pPr>
      <w:numPr>
        <w:ilvl w:val="6"/>
        <w:numId w:val="11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rsid w:val="00785055"/>
    <w:pPr>
      <w:numPr>
        <w:ilvl w:val="7"/>
        <w:numId w:val="11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rsid w:val="00785055"/>
    <w:pPr>
      <w:numPr>
        <w:ilvl w:val="8"/>
        <w:numId w:val="11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semiHidden/>
    <w:rsid w:val="00785055"/>
    <w:rPr>
      <w:rFonts w:ascii="Arial" w:hAnsi="Arial"/>
    </w:rPr>
  </w:style>
  <w:style w:type="character" w:styleId="Funotenzeichen">
    <w:name w:val="footnote reference"/>
    <w:basedOn w:val="Absatz-Standardschriftart"/>
    <w:semiHidden/>
    <w:rsid w:val="00785055"/>
    <w:rPr>
      <w:rFonts w:ascii="Arial" w:hAnsi="Arial"/>
      <w:vertAlign w:val="superscript"/>
    </w:rPr>
  </w:style>
  <w:style w:type="character" w:styleId="Endnotenzeichen">
    <w:name w:val="endnote reference"/>
    <w:basedOn w:val="Absatz-Standardschriftart"/>
    <w:semiHidden/>
    <w:rsid w:val="00785055"/>
    <w:rPr>
      <w:rFonts w:ascii="Arial" w:hAnsi="Arial"/>
      <w:vertAlign w:val="superscript"/>
    </w:rPr>
  </w:style>
  <w:style w:type="character" w:styleId="Kommentarzeichen">
    <w:name w:val="annotation reference"/>
    <w:basedOn w:val="Absatz-Standardschriftart"/>
    <w:semiHidden/>
    <w:rsid w:val="00785055"/>
    <w:rPr>
      <w:rFonts w:ascii="Arial" w:hAnsi="Arial"/>
      <w:sz w:val="16"/>
    </w:rPr>
  </w:style>
  <w:style w:type="paragraph" w:customStyle="1" w:styleId="Basis-Absatzformatvorlage">
    <w:name w:val="Basis-Absatzformatvorlage"/>
    <w:basedOn w:val="Standard"/>
    <w:rsid w:val="00785055"/>
  </w:style>
  <w:style w:type="character" w:customStyle="1" w:styleId="EquationCaption">
    <w:name w:val="_Equation Caption"/>
    <w:rsid w:val="00785055"/>
  </w:style>
  <w:style w:type="paragraph" w:styleId="Umschlagabsenderadresse">
    <w:name w:val="envelope return"/>
    <w:basedOn w:val="Standard"/>
    <w:semiHidden/>
    <w:rsid w:val="00785055"/>
    <w:rPr>
      <w:sz w:val="20"/>
    </w:rPr>
  </w:style>
  <w:style w:type="paragraph" w:styleId="Makrotext">
    <w:name w:val="macro"/>
    <w:semiHidden/>
    <w:rsid w:val="0078505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character" w:styleId="Seitenzahl">
    <w:name w:val="page number"/>
    <w:basedOn w:val="Absatz-Standardschriftart"/>
    <w:semiHidden/>
    <w:rsid w:val="00785055"/>
    <w:rPr>
      <w:rFonts w:ascii="Arial" w:hAnsi="Arial"/>
      <w:sz w:val="22"/>
    </w:rPr>
  </w:style>
  <w:style w:type="paragraph" w:styleId="Umschlagadresse">
    <w:name w:val="envelope address"/>
    <w:basedOn w:val="Standard"/>
    <w:semiHidden/>
    <w:rsid w:val="00785055"/>
    <w:pPr>
      <w:framePr w:w="7938" w:h="1985" w:hRule="exact" w:hSpace="141" w:wrap="auto" w:hAnchor="page" w:xAlign="center" w:yAlign="bottom"/>
      <w:ind w:left="2835"/>
    </w:pPr>
  </w:style>
  <w:style w:type="paragraph" w:styleId="Rechtsgrundlagenverzeichnis">
    <w:name w:val="table of authorities"/>
    <w:basedOn w:val="Standard"/>
    <w:next w:val="Standard"/>
    <w:semiHidden/>
    <w:rsid w:val="00785055"/>
    <w:pPr>
      <w:tabs>
        <w:tab w:val="right" w:leader="dot" w:pos="8460"/>
      </w:tabs>
      <w:ind w:left="220" w:hanging="220"/>
    </w:pPr>
  </w:style>
  <w:style w:type="paragraph" w:styleId="Beschriftung">
    <w:name w:val="caption"/>
    <w:basedOn w:val="Standard"/>
    <w:next w:val="Standard"/>
    <w:qFormat/>
    <w:rsid w:val="00785055"/>
    <w:rPr>
      <w:sz w:val="24"/>
    </w:rPr>
  </w:style>
  <w:style w:type="paragraph" w:styleId="Endnotentext">
    <w:name w:val="endnote text"/>
    <w:basedOn w:val="Standard"/>
    <w:semiHidden/>
    <w:rsid w:val="00785055"/>
    <w:rPr>
      <w:sz w:val="24"/>
    </w:rPr>
  </w:style>
  <w:style w:type="paragraph" w:styleId="Funotentext">
    <w:name w:val="footnote text"/>
    <w:basedOn w:val="Standard"/>
    <w:semiHidden/>
    <w:rsid w:val="00785055"/>
    <w:rPr>
      <w:sz w:val="24"/>
    </w:rPr>
  </w:style>
  <w:style w:type="paragraph" w:styleId="Fuzeile">
    <w:name w:val="footer"/>
    <w:basedOn w:val="Standard"/>
    <w:link w:val="FuzeileZchn"/>
    <w:uiPriority w:val="99"/>
    <w:rsid w:val="00785055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semiHidden/>
    <w:rsid w:val="00785055"/>
    <w:rPr>
      <w:color w:val="0000FF"/>
      <w:u w:val="single"/>
    </w:rPr>
  </w:style>
  <w:style w:type="paragraph" w:styleId="Index1">
    <w:name w:val="index 1"/>
    <w:basedOn w:val="Standard"/>
    <w:next w:val="Standard"/>
    <w:semiHidden/>
    <w:rsid w:val="00785055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rd"/>
    <w:next w:val="Standard"/>
    <w:semiHidden/>
    <w:rsid w:val="00785055"/>
    <w:pPr>
      <w:tabs>
        <w:tab w:val="right" w:leader="dot" w:pos="9360"/>
      </w:tabs>
      <w:suppressAutoHyphens/>
      <w:ind w:left="1440" w:right="720" w:hanging="720"/>
    </w:pPr>
  </w:style>
  <w:style w:type="paragraph" w:styleId="Kopfzeile">
    <w:name w:val="header"/>
    <w:basedOn w:val="Standard"/>
    <w:semiHidden/>
    <w:rsid w:val="00785055"/>
    <w:pPr>
      <w:tabs>
        <w:tab w:val="center" w:pos="4536"/>
        <w:tab w:val="right" w:pos="9072"/>
      </w:tabs>
    </w:pPr>
  </w:style>
  <w:style w:type="paragraph" w:customStyle="1" w:styleId="toa">
    <w:name w:val="toa"/>
    <w:basedOn w:val="Standard"/>
    <w:rsid w:val="00785055"/>
    <w:pPr>
      <w:tabs>
        <w:tab w:val="right" w:pos="9360"/>
      </w:tabs>
      <w:suppressAutoHyphens/>
    </w:pPr>
  </w:style>
  <w:style w:type="paragraph" w:styleId="Verzeichnis1">
    <w:name w:val="toc 1"/>
    <w:basedOn w:val="Standard"/>
    <w:next w:val="Standard"/>
    <w:semiHidden/>
    <w:rsid w:val="00785055"/>
    <w:pPr>
      <w:tabs>
        <w:tab w:val="left" w:pos="567"/>
        <w:tab w:val="right" w:leader="dot" w:pos="9361"/>
      </w:tabs>
      <w:suppressAutoHyphens/>
    </w:pPr>
  </w:style>
  <w:style w:type="paragraph" w:styleId="Verzeichnis2">
    <w:name w:val="toc 2"/>
    <w:basedOn w:val="Standard"/>
    <w:next w:val="Standard"/>
    <w:semiHidden/>
    <w:rsid w:val="00785055"/>
    <w:pPr>
      <w:tabs>
        <w:tab w:val="left" w:pos="567"/>
        <w:tab w:val="right" w:leader="dot" w:pos="9360"/>
      </w:tabs>
      <w:suppressAutoHyphens/>
    </w:pPr>
  </w:style>
  <w:style w:type="paragraph" w:styleId="Verzeichnis3">
    <w:name w:val="toc 3"/>
    <w:basedOn w:val="Standard"/>
    <w:next w:val="Standard"/>
    <w:autoRedefine/>
    <w:semiHidden/>
    <w:rsid w:val="00785055"/>
    <w:pPr>
      <w:widowControl w:val="0"/>
      <w:tabs>
        <w:tab w:val="left" w:pos="709"/>
        <w:tab w:val="right" w:leader="dot" w:pos="9361"/>
      </w:tabs>
    </w:pPr>
  </w:style>
  <w:style w:type="paragraph" w:styleId="Verzeichnis4">
    <w:name w:val="toc 4"/>
    <w:basedOn w:val="Standard"/>
    <w:next w:val="Standard"/>
    <w:semiHidden/>
    <w:rsid w:val="00785055"/>
    <w:pPr>
      <w:tabs>
        <w:tab w:val="right" w:leader="dot" w:pos="9333"/>
      </w:tabs>
      <w:suppressAutoHyphens/>
      <w:ind w:left="2880" w:right="720" w:hanging="720"/>
    </w:pPr>
  </w:style>
  <w:style w:type="paragraph" w:styleId="Verzeichnis5">
    <w:name w:val="toc 5"/>
    <w:basedOn w:val="Standard"/>
    <w:next w:val="Standard"/>
    <w:semiHidden/>
    <w:rsid w:val="00785055"/>
    <w:pPr>
      <w:tabs>
        <w:tab w:val="right" w:leader="dot" w:pos="9333"/>
      </w:tabs>
      <w:suppressAutoHyphens/>
      <w:ind w:left="3600" w:right="720" w:hanging="720"/>
    </w:pPr>
  </w:style>
  <w:style w:type="paragraph" w:styleId="Verzeichnis6">
    <w:name w:val="toc 6"/>
    <w:basedOn w:val="Standard"/>
    <w:next w:val="Standard"/>
    <w:semiHidden/>
    <w:rsid w:val="00785055"/>
    <w:pPr>
      <w:tabs>
        <w:tab w:val="right" w:pos="9333"/>
      </w:tabs>
      <w:suppressAutoHyphens/>
      <w:ind w:left="720" w:hanging="720"/>
    </w:pPr>
  </w:style>
  <w:style w:type="paragraph" w:styleId="Verzeichnis7">
    <w:name w:val="toc 7"/>
    <w:basedOn w:val="Standard"/>
    <w:next w:val="Standard"/>
    <w:semiHidden/>
    <w:rsid w:val="00785055"/>
    <w:pPr>
      <w:suppressAutoHyphens/>
      <w:ind w:left="720" w:hanging="720"/>
    </w:pPr>
  </w:style>
  <w:style w:type="paragraph" w:styleId="Verzeichnis8">
    <w:name w:val="toc 8"/>
    <w:basedOn w:val="Standard"/>
    <w:next w:val="Standard"/>
    <w:semiHidden/>
    <w:rsid w:val="00785055"/>
    <w:pPr>
      <w:tabs>
        <w:tab w:val="right" w:pos="9333"/>
      </w:tabs>
      <w:suppressAutoHyphens/>
      <w:ind w:left="720" w:hanging="720"/>
    </w:pPr>
    <w:rPr>
      <w:lang w:val="en-US"/>
    </w:rPr>
  </w:style>
  <w:style w:type="paragraph" w:styleId="Verzeichnis9">
    <w:name w:val="toc 9"/>
    <w:basedOn w:val="Standard"/>
    <w:next w:val="Standard"/>
    <w:semiHidden/>
    <w:rsid w:val="00785055"/>
    <w:pPr>
      <w:tabs>
        <w:tab w:val="right" w:leader="dot" w:pos="9333"/>
      </w:tabs>
      <w:suppressAutoHyphens/>
      <w:ind w:left="720" w:hanging="72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DB5332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B5332"/>
    <w:rPr>
      <w:rFonts w:ascii="Arial" w:eastAsiaTheme="majorEastAsia" w:hAnsi="Arial" w:cstheme="majorBidi"/>
      <w:b/>
      <w:bCs/>
      <w:color w:val="4F81BD" w:themeColor="accent1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B5332"/>
    <w:rPr>
      <w:rFonts w:ascii="Arial" w:eastAsiaTheme="majorEastAsia" w:hAnsi="Arial" w:cstheme="majorBidi"/>
      <w:b/>
      <w:bCs/>
      <w:color w:val="4F81BD" w:themeColor="accent1"/>
      <w:sz w:val="24"/>
      <w:szCs w:val="22"/>
      <w:lang w:eastAsia="en-US"/>
    </w:rPr>
  </w:style>
  <w:style w:type="table" w:styleId="Tabellengitternetz">
    <w:name w:val="Table Grid"/>
    <w:basedOn w:val="NormaleTabelle"/>
    <w:uiPriority w:val="59"/>
    <w:rsid w:val="004F60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uzeileZchn">
    <w:name w:val="Fußzeile Zchn"/>
    <w:basedOn w:val="Absatz-Standardschriftart"/>
    <w:link w:val="Fuzeile"/>
    <w:uiPriority w:val="99"/>
    <w:rsid w:val="001F3F47"/>
    <w:rPr>
      <w:rFonts w:ascii="Arial" w:hAnsi="Arial" w:cstheme="minorBidi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3F4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3F4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987176-3EE4-4109-82DF-C1A86EF17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1201</Characters>
  <Application>Microsoft Office Word</Application>
  <DocSecurity>0</DocSecurity>
  <Lines>10</Lines>
  <Paragraphs>2</Paragraphs>
  <ScaleCrop>false</ScaleCrop>
  <Company>Unfallkasse Rheinland-Pfalz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a681500</dc:creator>
  <cp:lastModifiedBy>P99932734</cp:lastModifiedBy>
  <cp:revision>3</cp:revision>
  <cp:lastPrinted>2017-07-17T11:12:00Z</cp:lastPrinted>
  <dcterms:created xsi:type="dcterms:W3CDTF">2016-08-22T09:41:00Z</dcterms:created>
  <dcterms:modified xsi:type="dcterms:W3CDTF">2017-07-17T11:12:00Z</dcterms:modified>
</cp:coreProperties>
</file>